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9" w:rsidRDefault="007B387F">
      <w:pPr>
        <w:pStyle w:val="Heading2"/>
        <w:spacing w:before="79"/>
        <w:ind w:left="0" w:right="296"/>
        <w:jc w:val="center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01699" w:rsidRDefault="007B387F">
      <w:pPr>
        <w:pStyle w:val="BodyText"/>
        <w:spacing w:before="132" w:line="360" w:lineRule="auto"/>
        <w:ind w:right="555"/>
        <w:jc w:val="both"/>
      </w:pPr>
      <w:r>
        <w:t>Reasoning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uncertainty:</w:t>
      </w:r>
      <w:r>
        <w:rPr>
          <w:spacing w:val="1"/>
        </w:rPr>
        <w:t xml:space="preserve"> </w:t>
      </w:r>
      <w:r>
        <w:t>Logics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non-monotonic</w:t>
      </w:r>
      <w:r>
        <w:rPr>
          <w:spacing w:val="1"/>
        </w:rPr>
        <w:t xml:space="preserve"> </w:t>
      </w:r>
      <w:r>
        <w:t>reasoning-Implementation-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probability notation - Bayes rule – Certainty factors and rule based systems-Bayesian networks –</w:t>
      </w:r>
      <w:r>
        <w:rPr>
          <w:spacing w:val="-57"/>
        </w:rPr>
        <w:t xml:space="preserve"> </w:t>
      </w:r>
      <w:r>
        <w:t>Dempster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Shafer Theory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Fuzzy</w:t>
      </w:r>
      <w:r>
        <w:rPr>
          <w:spacing w:val="-3"/>
        </w:rPr>
        <w:t xml:space="preserve"> </w:t>
      </w:r>
      <w:r>
        <w:t>Logic</w:t>
      </w:r>
    </w:p>
    <w:p w:rsidR="00F01699" w:rsidRDefault="00F01699">
      <w:pPr>
        <w:pStyle w:val="BodyText"/>
        <w:spacing w:before="5"/>
        <w:ind w:left="0"/>
        <w:rPr>
          <w:sz w:val="36"/>
        </w:rPr>
      </w:pPr>
    </w:p>
    <w:p w:rsidR="00F01699" w:rsidRDefault="007B387F">
      <w:pPr>
        <w:pStyle w:val="Heading2"/>
        <w:numPr>
          <w:ilvl w:val="0"/>
          <w:numId w:val="11"/>
        </w:numPr>
        <w:tabs>
          <w:tab w:val="left" w:pos="501"/>
        </w:tabs>
        <w:spacing w:line="360" w:lineRule="auto"/>
        <w:ind w:right="5464" w:firstLine="0"/>
      </w:pPr>
      <w:r>
        <w:t>REASONING UNDER UNCERTAINTY</w:t>
      </w:r>
      <w:r>
        <w:rPr>
          <w:spacing w:val="-58"/>
        </w:rPr>
        <w:t xml:space="preserve"> </w:t>
      </w:r>
      <w:r>
        <w:rPr>
          <w:u w:val="thick"/>
        </w:rPr>
        <w:t>UNCERTAINTY</w:t>
      </w:r>
    </w:p>
    <w:p w:rsidR="00F01699" w:rsidRDefault="007B387F">
      <w:pPr>
        <w:pStyle w:val="BodyText"/>
        <w:spacing w:line="360" w:lineRule="auto"/>
        <w:ind w:right="4633"/>
      </w:pPr>
      <w:r>
        <w:t xml:space="preserve">Let action </w:t>
      </w:r>
      <w:r>
        <w:rPr>
          <w:color w:val="9A009A"/>
        </w:rPr>
        <w:t xml:space="preserve">At </w:t>
      </w:r>
      <w:r>
        <w:t xml:space="preserve">= leave for airport </w:t>
      </w:r>
      <w:r>
        <w:rPr>
          <w:color w:val="9A009A"/>
        </w:rPr>
        <w:t xml:space="preserve">t </w:t>
      </w:r>
      <w:r>
        <w:t>minutes before flight</w:t>
      </w:r>
      <w:r>
        <w:rPr>
          <w:spacing w:val="-57"/>
        </w:rPr>
        <w:t xml:space="preserve"> </w:t>
      </w:r>
      <w:r>
        <w:t xml:space="preserve">Will </w:t>
      </w:r>
      <w:r>
        <w:rPr>
          <w:color w:val="9A009A"/>
        </w:rPr>
        <w:t>At</w:t>
      </w:r>
      <w:r>
        <w:rPr>
          <w:color w:val="9A009A"/>
          <w:spacing w:val="-1"/>
        </w:rPr>
        <w:t xml:space="preserve"> </w:t>
      </w:r>
      <w:r>
        <w:t>get me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on time?</w:t>
      </w:r>
    </w:p>
    <w:p w:rsidR="00F01699" w:rsidRDefault="007B387F">
      <w:pPr>
        <w:pStyle w:val="Heading2"/>
        <w:spacing w:before="1"/>
      </w:pPr>
      <w:r>
        <w:t>Problems:</w:t>
      </w:r>
    </w:p>
    <w:p w:rsidR="00F01699" w:rsidRDefault="007B387F">
      <w:pPr>
        <w:pStyle w:val="ListParagraph"/>
        <w:numPr>
          <w:ilvl w:val="1"/>
          <w:numId w:val="11"/>
        </w:numPr>
        <w:tabs>
          <w:tab w:val="left" w:pos="1240"/>
        </w:tabs>
        <w:spacing w:before="134"/>
        <w:rPr>
          <w:sz w:val="24"/>
        </w:rPr>
      </w:pPr>
      <w:r>
        <w:rPr>
          <w:sz w:val="24"/>
        </w:rPr>
        <w:t>partial</w:t>
      </w:r>
      <w:r>
        <w:rPr>
          <w:spacing w:val="-1"/>
          <w:sz w:val="24"/>
        </w:rPr>
        <w:t xml:space="preserve"> </w:t>
      </w:r>
      <w:r>
        <w:rPr>
          <w:sz w:val="24"/>
        </w:rPr>
        <w:t>observability</w:t>
      </w:r>
      <w:r>
        <w:rPr>
          <w:spacing w:val="-5"/>
          <w:sz w:val="24"/>
        </w:rPr>
        <w:t xml:space="preserve"> </w:t>
      </w:r>
      <w:r>
        <w:rPr>
          <w:sz w:val="24"/>
        </w:rPr>
        <w:t>(road state, other drivers'</w:t>
      </w:r>
      <w:r>
        <w:rPr>
          <w:spacing w:val="-3"/>
          <w:sz w:val="24"/>
        </w:rPr>
        <w:t xml:space="preserve"> </w:t>
      </w:r>
      <w:r>
        <w:rPr>
          <w:sz w:val="24"/>
        </w:rPr>
        <w:t>plans, etc.)</w:t>
      </w:r>
    </w:p>
    <w:p w:rsidR="00F01699" w:rsidRDefault="007B387F">
      <w:pPr>
        <w:pStyle w:val="ListParagraph"/>
        <w:numPr>
          <w:ilvl w:val="1"/>
          <w:numId w:val="11"/>
        </w:numPr>
        <w:tabs>
          <w:tab w:val="left" w:pos="1240"/>
        </w:tabs>
        <w:spacing w:before="137"/>
        <w:rPr>
          <w:sz w:val="24"/>
        </w:rPr>
      </w:pPr>
      <w:r>
        <w:rPr>
          <w:sz w:val="24"/>
        </w:rPr>
        <w:t>noisy</w:t>
      </w:r>
      <w:r>
        <w:rPr>
          <w:spacing w:val="-6"/>
          <w:sz w:val="24"/>
        </w:rPr>
        <w:t xml:space="preserve"> </w:t>
      </w:r>
      <w:r>
        <w:rPr>
          <w:sz w:val="24"/>
        </w:rPr>
        <w:t>sensors (KCBS tra_c</w:t>
      </w:r>
      <w:r>
        <w:rPr>
          <w:spacing w:val="-1"/>
          <w:sz w:val="24"/>
        </w:rPr>
        <w:t xml:space="preserve"> </w:t>
      </w:r>
      <w:r>
        <w:rPr>
          <w:sz w:val="24"/>
        </w:rPr>
        <w:t>reports)</w:t>
      </w:r>
    </w:p>
    <w:p w:rsidR="00F01699" w:rsidRDefault="007B387F">
      <w:pPr>
        <w:pStyle w:val="ListParagraph"/>
        <w:numPr>
          <w:ilvl w:val="1"/>
          <w:numId w:val="11"/>
        </w:numPr>
        <w:tabs>
          <w:tab w:val="left" w:pos="1240"/>
        </w:tabs>
        <w:spacing w:before="139"/>
        <w:rPr>
          <w:sz w:val="24"/>
        </w:rPr>
      </w:pPr>
      <w:r>
        <w:rPr>
          <w:sz w:val="24"/>
        </w:rPr>
        <w:t>uncertainty</w:t>
      </w:r>
      <w:r>
        <w:rPr>
          <w:spacing w:val="-6"/>
          <w:sz w:val="24"/>
        </w:rPr>
        <w:t xml:space="preserve"> </w:t>
      </w:r>
      <w:r>
        <w:rPr>
          <w:sz w:val="24"/>
        </w:rPr>
        <w:t>in actio</w:t>
      </w:r>
      <w:r>
        <w:rPr>
          <w:sz w:val="24"/>
        </w:rPr>
        <w:t>n outcomes</w:t>
      </w:r>
      <w:r>
        <w:rPr>
          <w:spacing w:val="-1"/>
          <w:sz w:val="24"/>
        </w:rPr>
        <w:t xml:space="preserve"> </w:t>
      </w:r>
      <w:r>
        <w:rPr>
          <w:sz w:val="24"/>
        </w:rPr>
        <w:t>(at tire, etc.)</w:t>
      </w:r>
    </w:p>
    <w:p w:rsidR="00F01699" w:rsidRDefault="007B387F">
      <w:pPr>
        <w:pStyle w:val="ListParagraph"/>
        <w:numPr>
          <w:ilvl w:val="1"/>
          <w:numId w:val="11"/>
        </w:numPr>
        <w:tabs>
          <w:tab w:val="left" w:pos="1240"/>
        </w:tabs>
        <w:spacing w:before="137" w:line="360" w:lineRule="auto"/>
        <w:ind w:left="980" w:right="3662" w:firstLine="0"/>
        <w:rPr>
          <w:sz w:val="24"/>
        </w:rPr>
      </w:pPr>
      <w:r>
        <w:rPr>
          <w:sz w:val="24"/>
        </w:rPr>
        <w:t>immense</w:t>
      </w:r>
      <w:r>
        <w:rPr>
          <w:spacing w:val="-2"/>
          <w:sz w:val="24"/>
        </w:rPr>
        <w:t xml:space="preserve"> </w:t>
      </w:r>
      <w:r>
        <w:rPr>
          <w:sz w:val="24"/>
        </w:rPr>
        <w:t>complexity</w:t>
      </w:r>
      <w:r>
        <w:rPr>
          <w:spacing w:val="-7"/>
          <w:sz w:val="24"/>
        </w:rPr>
        <w:t xml:space="preserve"> </w:t>
      </w:r>
      <w:r>
        <w:rPr>
          <w:sz w:val="24"/>
        </w:rPr>
        <w:t>of modelling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predicting</w:t>
      </w:r>
      <w:r>
        <w:rPr>
          <w:spacing w:val="-3"/>
          <w:sz w:val="24"/>
        </w:rPr>
        <w:t xml:space="preserve"> </w:t>
      </w:r>
      <w:r>
        <w:rPr>
          <w:sz w:val="24"/>
        </w:rPr>
        <w:t>tra_c</w:t>
      </w:r>
      <w:r>
        <w:rPr>
          <w:spacing w:val="-57"/>
          <w:sz w:val="24"/>
        </w:rPr>
        <w:t xml:space="preserve"> </w:t>
      </w:r>
      <w:r>
        <w:rPr>
          <w:sz w:val="24"/>
        </w:rPr>
        <w:t>Hence a</w:t>
      </w:r>
      <w:r>
        <w:rPr>
          <w:spacing w:val="-1"/>
          <w:sz w:val="24"/>
        </w:rPr>
        <w:t xml:space="preserve"> </w:t>
      </w:r>
      <w:r>
        <w:rPr>
          <w:sz w:val="24"/>
        </w:rPr>
        <w:t>purely</w:t>
      </w:r>
      <w:r>
        <w:rPr>
          <w:spacing w:val="-5"/>
          <w:sz w:val="24"/>
        </w:rPr>
        <w:t xml:space="preserve"> </w:t>
      </w:r>
      <w:r>
        <w:rPr>
          <w:sz w:val="24"/>
        </w:rPr>
        <w:t>logical approach either</w:t>
      </w:r>
    </w:p>
    <w:p w:rsidR="00F01699" w:rsidRDefault="007B387F">
      <w:pPr>
        <w:pStyle w:val="BodyText"/>
        <w:ind w:left="980"/>
      </w:pPr>
      <w:r>
        <w:t>1)</w:t>
      </w:r>
      <w:r>
        <w:rPr>
          <w:spacing w:val="-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 xml:space="preserve">falsehood: </w:t>
      </w:r>
      <w:r>
        <w:rPr>
          <w:color w:val="9A009A"/>
        </w:rPr>
        <w:t xml:space="preserve">A25 </w:t>
      </w:r>
      <w:r>
        <w:t>will get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time"</w:t>
      </w:r>
    </w:p>
    <w:p w:rsidR="00F01699" w:rsidRDefault="007B387F">
      <w:pPr>
        <w:pStyle w:val="BodyText"/>
        <w:spacing w:before="140"/>
        <w:ind w:left="980"/>
      </w:pPr>
      <w:r>
        <w:t>or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leads to</w:t>
      </w:r>
      <w:r>
        <w:rPr>
          <w:spacing w:val="-1"/>
        </w:rPr>
        <w:t xml:space="preserve"> </w:t>
      </w:r>
      <w:r>
        <w:t>conclusions 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too weak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making:</w:t>
      </w:r>
    </w:p>
    <w:p w:rsidR="00F01699" w:rsidRDefault="007B387F">
      <w:pPr>
        <w:pStyle w:val="BodyText"/>
        <w:spacing w:before="136" w:line="362" w:lineRule="auto"/>
        <w:ind w:left="980" w:right="554"/>
      </w:pPr>
      <w:r>
        <w:rPr>
          <w:color w:val="9A009A"/>
        </w:rPr>
        <w:t>“A25</w:t>
      </w:r>
      <w:r>
        <w:rPr>
          <w:color w:val="9A009A"/>
          <w:spacing w:val="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there's</w:t>
      </w:r>
      <w:r>
        <w:rPr>
          <w:spacing w:val="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accident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bridge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doesn't</w:t>
      </w:r>
      <w:r>
        <w:rPr>
          <w:spacing w:val="6"/>
        </w:rPr>
        <w:t xml:space="preserve"> </w:t>
      </w:r>
      <w:r>
        <w:t>rain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tires remain intact etc</w:t>
      </w:r>
      <w:r>
        <w:rPr>
          <w:spacing w:val="1"/>
        </w:rPr>
        <w:t xml:space="preserve"> </w:t>
      </w:r>
      <w:r>
        <w:t>etc."</w:t>
      </w:r>
    </w:p>
    <w:p w:rsidR="00F01699" w:rsidRDefault="007B387F">
      <w:pPr>
        <w:pStyle w:val="Heading2"/>
        <w:spacing w:line="276" w:lineRule="exact"/>
      </w:pP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uncertainty</w:t>
      </w:r>
    </w:p>
    <w:p w:rsidR="00F01699" w:rsidRDefault="007B387F">
      <w:pPr>
        <w:pStyle w:val="BodyText"/>
        <w:spacing w:before="135"/>
      </w:pPr>
      <w:r>
        <w:rPr>
          <w:color w:val="00007E"/>
        </w:rPr>
        <w:t>Default</w:t>
      </w:r>
      <w:r>
        <w:rPr>
          <w:color w:val="00007E"/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color w:val="00007E"/>
        </w:rPr>
        <w:t xml:space="preserve">nonmonotonic </w:t>
      </w:r>
      <w:r>
        <w:t>logic:</w:t>
      </w:r>
    </w:p>
    <w:p w:rsidR="00F01699" w:rsidRDefault="007B387F">
      <w:pPr>
        <w:pStyle w:val="BodyText"/>
        <w:spacing w:before="137"/>
        <w:ind w:left="1100"/>
      </w:pPr>
      <w:r>
        <w:t>Assume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car does not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 tire</w:t>
      </w:r>
    </w:p>
    <w:p w:rsidR="00F01699" w:rsidRDefault="007B387F">
      <w:pPr>
        <w:pStyle w:val="BodyText"/>
        <w:spacing w:before="139"/>
        <w:ind w:left="1100"/>
      </w:pPr>
      <w:r>
        <w:t>Assume</w:t>
      </w:r>
      <w:r>
        <w:rPr>
          <w:spacing w:val="-1"/>
        </w:rPr>
        <w:t xml:space="preserve"> </w:t>
      </w:r>
      <w:r>
        <w:rPr>
          <w:color w:val="9A009A"/>
        </w:rPr>
        <w:t>A25</w:t>
      </w:r>
      <w:r>
        <w:rPr>
          <w:color w:val="9A009A"/>
          <w:spacing w:val="-1"/>
        </w:rPr>
        <w:t xml:space="preserve"> </w:t>
      </w:r>
      <w:r>
        <w:t>works unless contradicted by</w:t>
      </w:r>
      <w:r>
        <w:rPr>
          <w:spacing w:val="-5"/>
        </w:rPr>
        <w:t xml:space="preserve"> </w:t>
      </w:r>
      <w:r>
        <w:t>evidence</w:t>
      </w:r>
    </w:p>
    <w:p w:rsidR="00F01699" w:rsidRDefault="007B387F">
      <w:pPr>
        <w:pStyle w:val="BodyText"/>
        <w:spacing w:before="137"/>
        <w:ind w:left="1100"/>
      </w:pPr>
      <w:r>
        <w:t>Issues: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assumptions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reasonable?</w:t>
      </w:r>
      <w:r>
        <w:rPr>
          <w:spacing w:val="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contradiction?</w:t>
      </w:r>
    </w:p>
    <w:p w:rsidR="00F01699" w:rsidRDefault="007B387F">
      <w:pPr>
        <w:spacing w:before="139"/>
        <w:ind w:left="260"/>
        <w:rPr>
          <w:sz w:val="24"/>
        </w:rPr>
      </w:pPr>
      <w:r>
        <w:rPr>
          <w:b/>
          <w:color w:val="00007E"/>
          <w:sz w:val="24"/>
        </w:rPr>
        <w:t>Rules</w:t>
      </w:r>
      <w:r>
        <w:rPr>
          <w:b/>
          <w:color w:val="00007E"/>
          <w:spacing w:val="-1"/>
          <w:sz w:val="24"/>
        </w:rPr>
        <w:t xml:space="preserve"> </w:t>
      </w:r>
      <w:r>
        <w:rPr>
          <w:b/>
          <w:color w:val="00007E"/>
          <w:sz w:val="24"/>
        </w:rPr>
        <w:t>with</w:t>
      </w:r>
      <w:r>
        <w:rPr>
          <w:b/>
          <w:color w:val="00007E"/>
          <w:spacing w:val="-2"/>
          <w:sz w:val="24"/>
        </w:rPr>
        <w:t xml:space="preserve"> </w:t>
      </w:r>
      <w:r>
        <w:rPr>
          <w:b/>
          <w:color w:val="00007E"/>
          <w:sz w:val="24"/>
        </w:rPr>
        <w:t>fudge</w:t>
      </w:r>
      <w:r>
        <w:rPr>
          <w:b/>
          <w:color w:val="00007E"/>
          <w:spacing w:val="-1"/>
          <w:sz w:val="24"/>
        </w:rPr>
        <w:t xml:space="preserve"> </w:t>
      </w:r>
      <w:r>
        <w:rPr>
          <w:b/>
          <w:color w:val="00007E"/>
          <w:sz w:val="24"/>
        </w:rPr>
        <w:t>factors</w:t>
      </w:r>
      <w:r>
        <w:rPr>
          <w:sz w:val="24"/>
        </w:rPr>
        <w:t>:</w:t>
      </w:r>
    </w:p>
    <w:p w:rsidR="00F01699" w:rsidRDefault="007B387F">
      <w:pPr>
        <w:pStyle w:val="BodyText"/>
        <w:spacing w:before="11"/>
        <w:ind w:left="0"/>
        <w:rPr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1002766</wp:posOffset>
            </wp:positionH>
            <wp:positionV relativeFrom="paragraph">
              <wp:posOffset>141339</wp:posOffset>
            </wp:positionV>
            <wp:extent cx="2201626" cy="6087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626" cy="60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7B387F">
      <w:pPr>
        <w:pStyle w:val="BodyText"/>
        <w:spacing w:before="168"/>
      </w:pPr>
      <w:r>
        <w:t>Issues: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combination,</w:t>
      </w:r>
      <w:r>
        <w:rPr>
          <w:spacing w:val="-1"/>
        </w:rPr>
        <w:t xml:space="preserve"> </w:t>
      </w:r>
      <w:r>
        <w:t>e.g.,</w:t>
      </w:r>
      <w:r>
        <w:rPr>
          <w:spacing w:val="-1"/>
        </w:rPr>
        <w:t xml:space="preserve"> </w:t>
      </w:r>
      <w:r>
        <w:rPr>
          <w:color w:val="9A009A"/>
        </w:rPr>
        <w:t>Sprinkler</w:t>
      </w:r>
      <w:r>
        <w:rPr>
          <w:color w:val="9A009A"/>
          <w:spacing w:val="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rPr>
          <w:color w:val="9A009A"/>
        </w:rPr>
        <w:t>Rain</w:t>
      </w:r>
      <w:r>
        <w:t>??</w:t>
      </w: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spacing w:before="3"/>
        <w:ind w:left="0"/>
        <w:rPr>
          <w:sz w:val="32"/>
        </w:rPr>
      </w:pPr>
    </w:p>
    <w:p w:rsidR="00F01699" w:rsidRDefault="007B387F">
      <w:pPr>
        <w:pStyle w:val="Heading2"/>
        <w:numPr>
          <w:ilvl w:val="0"/>
          <w:numId w:val="11"/>
        </w:numPr>
        <w:tabs>
          <w:tab w:val="left" w:pos="501"/>
        </w:tabs>
        <w:ind w:left="500" w:hanging="241"/>
      </w:pPr>
      <w:r>
        <w:rPr>
          <w:u w:val="thick"/>
        </w:rPr>
        <w:t>NON-MONOTONIC</w:t>
      </w:r>
      <w:r>
        <w:rPr>
          <w:spacing w:val="-1"/>
          <w:u w:val="thick"/>
        </w:rPr>
        <w:t xml:space="preserve"> </w:t>
      </w:r>
      <w:r>
        <w:rPr>
          <w:u w:val="thick"/>
        </w:rPr>
        <w:t>REASONING</w:t>
      </w:r>
      <w:r>
        <w:rPr>
          <w:spacing w:val="-4"/>
          <w:u w:val="thick"/>
        </w:rPr>
        <w:t xml:space="preserve"> </w:t>
      </w:r>
      <w:r>
        <w:rPr>
          <w:u w:val="thick"/>
        </w:rPr>
        <w:t>.</w:t>
      </w:r>
    </w:p>
    <w:p w:rsidR="00F01699" w:rsidRDefault="00F01699">
      <w:pPr>
        <w:sectPr w:rsidR="00F01699">
          <w:footerReference w:type="default" r:id="rId8"/>
          <w:type w:val="continuous"/>
          <w:pgSz w:w="12240" w:h="15840"/>
          <w:pgMar w:top="1000" w:right="880" w:bottom="1140" w:left="1180" w:header="72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:rsidR="00F01699" w:rsidRDefault="007B387F">
      <w:pPr>
        <w:pStyle w:val="BodyText"/>
        <w:spacing w:before="74" w:line="360" w:lineRule="auto"/>
        <w:ind w:right="557" w:firstLine="719"/>
        <w:jc w:val="both"/>
      </w:pPr>
      <w:r>
        <w:lastRenderedPageBreak/>
        <w:t xml:space="preserve">A </w:t>
      </w:r>
      <w:r>
        <w:rPr>
          <w:b/>
        </w:rPr>
        <w:t xml:space="preserve">non-monotonic logic </w:t>
      </w:r>
      <w:r>
        <w:t xml:space="preserve">is a </w:t>
      </w:r>
      <w:hyperlink r:id="rId9">
        <w:r>
          <w:t xml:space="preserve">formal logic </w:t>
        </w:r>
      </w:hyperlink>
      <w:r>
        <w:t xml:space="preserve">whose </w:t>
      </w:r>
      <w:hyperlink r:id="rId10">
        <w:r>
          <w:t xml:space="preserve">consequence </w:t>
        </w:r>
      </w:hyperlink>
      <w:hyperlink r:id="rId11">
        <w:r>
          <w:t xml:space="preserve">relation </w:t>
        </w:r>
      </w:hyperlink>
      <w:r>
        <w:t xml:space="preserve">is not </w:t>
      </w:r>
      <w:hyperlink r:id="rId12">
        <w:r>
          <w:t>monotonic</w:t>
        </w:r>
      </w:hyperlink>
      <w:r>
        <w:t>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logics</w:t>
      </w:r>
      <w:r>
        <w:rPr>
          <w:spacing w:val="1"/>
        </w:rPr>
        <w:t xml:space="preserve"> </w:t>
      </w:r>
      <w:r>
        <w:t>have a monotonic</w:t>
      </w:r>
      <w:r>
        <w:rPr>
          <w:spacing w:val="1"/>
        </w:rPr>
        <w:t xml:space="preserve"> </w:t>
      </w:r>
      <w:r>
        <w:t>consequence relation,</w:t>
      </w:r>
      <w:r>
        <w:rPr>
          <w:spacing w:val="1"/>
        </w:rPr>
        <w:t xml:space="preserve"> </w:t>
      </w:r>
      <w:r>
        <w:t>meaning that</w:t>
      </w:r>
      <w:r>
        <w:rPr>
          <w:spacing w:val="1"/>
        </w:rPr>
        <w:t xml:space="preserve"> </w:t>
      </w:r>
      <w:r>
        <w:t>adding a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consequences.</w:t>
      </w:r>
      <w:r>
        <w:rPr>
          <w:spacing w:val="1"/>
        </w:rPr>
        <w:t xml:space="preserve"> </w:t>
      </w:r>
      <w:r>
        <w:t>Intuitively,</w:t>
      </w:r>
      <w:r>
        <w:rPr>
          <w:spacing w:val="1"/>
        </w:rPr>
        <w:t xml:space="preserve"> </w:t>
      </w:r>
      <w:r>
        <w:t>monotonicity indicates that learning a new piece of knowledge cannot reduce the set of what is</w:t>
      </w:r>
      <w:r>
        <w:rPr>
          <w:spacing w:val="1"/>
        </w:rPr>
        <w:t xml:space="preserve"> </w:t>
      </w:r>
      <w:r>
        <w:t>known.</w:t>
      </w:r>
    </w:p>
    <w:p w:rsidR="00F01699" w:rsidRDefault="007B387F">
      <w:pPr>
        <w:pStyle w:val="BodyText"/>
        <w:spacing w:line="360" w:lineRule="auto"/>
        <w:ind w:right="557" w:firstLine="779"/>
        <w:jc w:val="both"/>
      </w:pPr>
      <w:r>
        <w:t xml:space="preserve">A monotonic logic cannot handle various reasoning tasks such as </w:t>
      </w:r>
      <w:hyperlink r:id="rId13">
        <w:r>
          <w:t>reasoning by default</w:t>
        </w:r>
      </w:hyperlink>
      <w:r>
        <w:rPr>
          <w:spacing w:val="1"/>
        </w:rPr>
        <w:t xml:space="preserve"> </w:t>
      </w:r>
      <w:r>
        <w:t>(conseque</w:t>
      </w:r>
      <w:r>
        <w:t xml:space="preserve">nces may be derived only because of lack of evidence of the contrary), </w:t>
      </w:r>
      <w:hyperlink r:id="rId14">
        <w:r>
          <w:t>abductive</w:t>
        </w:r>
      </w:hyperlink>
      <w:r>
        <w:rPr>
          <w:spacing w:val="1"/>
        </w:rPr>
        <w:t xml:space="preserve"> </w:t>
      </w:r>
      <w:hyperlink r:id="rId15">
        <w:r>
          <w:t>reasoning</w:t>
        </w:r>
      </w:hyperlink>
      <w:r>
        <w:rPr>
          <w:spacing w:val="1"/>
        </w:rPr>
        <w:t xml:space="preserve"> </w:t>
      </w:r>
      <w:r>
        <w:t>(consequences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deduced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explanations),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 reasoning</w:t>
      </w:r>
      <w:r>
        <w:rPr>
          <w:spacing w:val="-1"/>
        </w:rPr>
        <w:t xml:space="preserve"> </w:t>
      </w:r>
      <w:r>
        <w:t>about knowledge</w:t>
      </w:r>
    </w:p>
    <w:p w:rsidR="00F01699" w:rsidRDefault="007B387F">
      <w:pPr>
        <w:pStyle w:val="Heading2"/>
        <w:spacing w:before="5"/>
        <w:jc w:val="both"/>
      </w:pPr>
      <w:r>
        <w:rPr>
          <w:u w:val="thick"/>
        </w:rPr>
        <w:t>Default</w:t>
      </w:r>
      <w:r>
        <w:rPr>
          <w:spacing w:val="-2"/>
          <w:u w:val="thick"/>
        </w:rPr>
        <w:t xml:space="preserve"> </w:t>
      </w:r>
      <w:r>
        <w:rPr>
          <w:u w:val="thick"/>
        </w:rPr>
        <w:t>reasoning</w:t>
      </w:r>
    </w:p>
    <w:p w:rsidR="00F01699" w:rsidRDefault="007B387F">
      <w:pPr>
        <w:pStyle w:val="BodyText"/>
        <w:spacing w:before="134" w:line="360" w:lineRule="auto"/>
        <w:ind w:left="531" w:right="561" w:firstLine="719"/>
        <w:jc w:val="both"/>
      </w:pPr>
      <w:r>
        <w:t>An example of a default assumption is that the typical bird flies. As a result, if a given</w:t>
      </w:r>
      <w:r>
        <w:rPr>
          <w:spacing w:val="1"/>
        </w:rPr>
        <w:t xml:space="preserve"> </w:t>
      </w:r>
      <w:r>
        <w:t xml:space="preserve">animal is known to be a bird, and nothing else is known, it can </w:t>
      </w:r>
      <w:r>
        <w:t>be assumed to be able to fly.</w:t>
      </w:r>
      <w:r>
        <w:rPr>
          <w:spacing w:val="1"/>
        </w:rPr>
        <w:t xml:space="preserve"> </w:t>
      </w:r>
      <w:r>
        <w:t>The default assumption must however be retracted if it is later learned that the considered</w:t>
      </w:r>
      <w:r>
        <w:rPr>
          <w:spacing w:val="1"/>
        </w:rPr>
        <w:t xml:space="preserve"> </w:t>
      </w:r>
      <w:r>
        <w:t>animal is a penguin. This example shows that a logic that models default reasoning should not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monotonic.</w:t>
      </w:r>
    </w:p>
    <w:p w:rsidR="00F01699" w:rsidRDefault="007B387F">
      <w:pPr>
        <w:pStyle w:val="BodyText"/>
        <w:spacing w:line="360" w:lineRule="auto"/>
        <w:ind w:left="531" w:right="551" w:firstLine="719"/>
        <w:jc w:val="both"/>
      </w:pPr>
      <w:r>
        <w:t>Logics formalizing default</w:t>
      </w:r>
      <w:r>
        <w:t xml:space="preserve"> reasoning can be roughly divided in two categories: logics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arbitrary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(</w:t>
      </w:r>
      <w:hyperlink r:id="rId16">
        <w:r>
          <w:t>default</w:t>
        </w:r>
        <w:r>
          <w:rPr>
            <w:spacing w:val="1"/>
          </w:rPr>
          <w:t xml:space="preserve"> </w:t>
        </w:r>
        <w:r>
          <w:t>logic</w:t>
        </w:r>
      </w:hyperlink>
      <w:r>
        <w:t>,</w:t>
      </w:r>
      <w:r>
        <w:rPr>
          <w:spacing w:val="1"/>
        </w:rPr>
        <w:t xml:space="preserve"> </w:t>
      </w:r>
      <w:hyperlink r:id="rId17">
        <w:r>
          <w:t>defeasible</w:t>
        </w:r>
        <w:r>
          <w:rPr>
            <w:spacing w:val="1"/>
          </w:rPr>
          <w:t xml:space="preserve"> </w:t>
        </w:r>
        <w:r>
          <w:t>logic</w:t>
        </w:r>
      </w:hyperlink>
      <w:r>
        <w:t>/</w:t>
      </w:r>
      <w:hyperlink r:id="rId18">
        <w:r>
          <w:t>defeasible</w:t>
        </w:r>
      </w:hyperlink>
      <w:r>
        <w:rPr>
          <w:spacing w:val="-57"/>
        </w:rPr>
        <w:t xml:space="preserve"> </w:t>
      </w:r>
      <w:hyperlink r:id="rId19">
        <w:r>
          <w:t>reasoning</w:t>
        </w:r>
      </w:hyperlink>
      <w:r>
        <w:t>/</w:t>
      </w:r>
      <w:hyperlink r:id="rId20">
        <w:r>
          <w:t>argument</w:t>
        </w:r>
        <w:r>
          <w:rPr>
            <w:spacing w:val="1"/>
          </w:rPr>
          <w:t xml:space="preserve"> </w:t>
        </w:r>
        <w:r>
          <w:t>(logic)</w:t>
        </w:r>
      </w:hyperlink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21">
        <w:r>
          <w:t>answer</w:t>
        </w:r>
        <w:r>
          <w:rPr>
            <w:spacing w:val="1"/>
          </w:rPr>
          <w:t xml:space="preserve"> </w:t>
        </w:r>
        <w:r>
          <w:t>set</w:t>
        </w:r>
        <w:r>
          <w:rPr>
            <w:spacing w:val="1"/>
          </w:rPr>
          <w:t xml:space="preserve"> </w:t>
        </w:r>
        <w:r>
          <w:t>programming</w:t>
        </w:r>
      </w:hyperlink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formalize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 default assumption that facts that are not known to be true can be assumed false by</w:t>
      </w:r>
      <w:r>
        <w:rPr>
          <w:spacing w:val="1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(</w:t>
      </w:r>
      <w:hyperlink r:id="rId22">
        <w:r>
          <w:t>closed</w:t>
        </w:r>
        <w:r>
          <w:rPr>
            <w:spacing w:val="1"/>
          </w:rPr>
          <w:t xml:space="preserve"> </w:t>
        </w:r>
        <w:r>
          <w:t>world assumption</w:t>
        </w:r>
        <w:r>
          <w:rPr>
            <w:spacing w:val="1"/>
          </w:rPr>
          <w:t xml:space="preserve"> </w:t>
        </w:r>
      </w:hyperlink>
      <w:r>
        <w:t xml:space="preserve">and </w:t>
      </w:r>
      <w:hyperlink r:id="rId23">
        <w:r>
          <w:t>circumscription</w:t>
        </w:r>
      </w:hyperlink>
      <w:r>
        <w:t>).</w:t>
      </w:r>
    </w:p>
    <w:p w:rsidR="00F01699" w:rsidRDefault="007B387F">
      <w:pPr>
        <w:pStyle w:val="Heading2"/>
        <w:spacing w:before="6"/>
        <w:jc w:val="both"/>
      </w:pPr>
      <w:r>
        <w:rPr>
          <w:u w:val="thick"/>
        </w:rPr>
        <w:t>Abductive</w:t>
      </w:r>
      <w:r>
        <w:rPr>
          <w:spacing w:val="-3"/>
          <w:u w:val="thick"/>
        </w:rPr>
        <w:t xml:space="preserve"> </w:t>
      </w:r>
      <w:r>
        <w:rPr>
          <w:u w:val="thick"/>
        </w:rPr>
        <w:t>reasoning</w:t>
      </w:r>
    </w:p>
    <w:p w:rsidR="00F01699" w:rsidRDefault="00F01699">
      <w:pPr>
        <w:pStyle w:val="BodyText"/>
        <w:spacing w:before="132" w:line="360" w:lineRule="auto"/>
        <w:ind w:left="531" w:right="552" w:firstLine="719"/>
        <w:jc w:val="both"/>
      </w:pPr>
      <w:hyperlink r:id="rId24">
        <w:r w:rsidR="007B387F">
          <w:t>Abduct</w:t>
        </w:r>
        <w:r w:rsidR="007B387F">
          <w:t>ive reasoning</w:t>
        </w:r>
      </w:hyperlink>
      <w:r w:rsidR="007B387F">
        <w:t xml:space="preserve"> is the process of deriving the most likely explanations of the</w:t>
      </w:r>
      <w:r w:rsidR="007B387F">
        <w:rPr>
          <w:spacing w:val="1"/>
        </w:rPr>
        <w:t xml:space="preserve"> </w:t>
      </w:r>
      <w:r w:rsidR="007B387F">
        <w:t>known</w:t>
      </w:r>
      <w:r w:rsidR="007B387F">
        <w:rPr>
          <w:spacing w:val="1"/>
        </w:rPr>
        <w:t xml:space="preserve"> </w:t>
      </w:r>
      <w:r w:rsidR="007B387F">
        <w:t>facts.</w:t>
      </w:r>
      <w:r w:rsidR="007B387F">
        <w:rPr>
          <w:spacing w:val="1"/>
        </w:rPr>
        <w:t xml:space="preserve"> </w:t>
      </w:r>
      <w:r w:rsidR="007B387F">
        <w:t>An</w:t>
      </w:r>
      <w:r w:rsidR="007B387F">
        <w:rPr>
          <w:spacing w:val="1"/>
        </w:rPr>
        <w:t xml:space="preserve"> </w:t>
      </w:r>
      <w:r w:rsidR="007B387F">
        <w:t>abductive</w:t>
      </w:r>
      <w:r w:rsidR="007B387F">
        <w:rPr>
          <w:spacing w:val="1"/>
        </w:rPr>
        <w:t xml:space="preserve"> </w:t>
      </w:r>
      <w:r w:rsidR="007B387F">
        <w:t>logic</w:t>
      </w:r>
      <w:r w:rsidR="007B387F">
        <w:rPr>
          <w:spacing w:val="1"/>
        </w:rPr>
        <w:t xml:space="preserve"> </w:t>
      </w:r>
      <w:r w:rsidR="007B387F">
        <w:t>should</w:t>
      </w:r>
      <w:r w:rsidR="007B387F">
        <w:rPr>
          <w:spacing w:val="1"/>
        </w:rPr>
        <w:t xml:space="preserve"> </w:t>
      </w:r>
      <w:r w:rsidR="007B387F">
        <w:t>not</w:t>
      </w:r>
      <w:r w:rsidR="007B387F">
        <w:rPr>
          <w:spacing w:val="1"/>
        </w:rPr>
        <w:t xml:space="preserve"> </w:t>
      </w:r>
      <w:r w:rsidR="007B387F">
        <w:t>be</w:t>
      </w:r>
      <w:r w:rsidR="007B387F">
        <w:rPr>
          <w:spacing w:val="1"/>
        </w:rPr>
        <w:t xml:space="preserve"> </w:t>
      </w:r>
      <w:r w:rsidR="007B387F">
        <w:t>monotonic</w:t>
      </w:r>
      <w:r w:rsidR="007B387F">
        <w:rPr>
          <w:spacing w:val="1"/>
        </w:rPr>
        <w:t xml:space="preserve"> </w:t>
      </w:r>
      <w:r w:rsidR="007B387F">
        <w:t>because</w:t>
      </w:r>
      <w:r w:rsidR="007B387F">
        <w:rPr>
          <w:spacing w:val="1"/>
        </w:rPr>
        <w:t xml:space="preserve"> </w:t>
      </w:r>
      <w:r w:rsidR="007B387F">
        <w:t>the</w:t>
      </w:r>
      <w:r w:rsidR="007B387F">
        <w:rPr>
          <w:spacing w:val="1"/>
        </w:rPr>
        <w:t xml:space="preserve"> </w:t>
      </w:r>
      <w:r w:rsidR="007B387F">
        <w:t>most</w:t>
      </w:r>
      <w:r w:rsidR="007B387F">
        <w:rPr>
          <w:spacing w:val="60"/>
        </w:rPr>
        <w:t xml:space="preserve"> </w:t>
      </w:r>
      <w:r w:rsidR="007B387F">
        <w:t>likely</w:t>
      </w:r>
      <w:r w:rsidR="007B387F">
        <w:rPr>
          <w:spacing w:val="1"/>
        </w:rPr>
        <w:t xml:space="preserve"> </w:t>
      </w:r>
      <w:r w:rsidR="007B387F">
        <w:t>explanations</w:t>
      </w:r>
      <w:r w:rsidR="007B387F">
        <w:rPr>
          <w:spacing w:val="-1"/>
        </w:rPr>
        <w:t xml:space="preserve"> </w:t>
      </w:r>
      <w:r w:rsidR="007B387F">
        <w:t>are</w:t>
      </w:r>
      <w:r w:rsidR="007B387F">
        <w:rPr>
          <w:spacing w:val="-2"/>
        </w:rPr>
        <w:t xml:space="preserve"> </w:t>
      </w:r>
      <w:r w:rsidR="007B387F">
        <w:t>not necessarily</w:t>
      </w:r>
      <w:r w:rsidR="007B387F">
        <w:rPr>
          <w:spacing w:val="-5"/>
        </w:rPr>
        <w:t xml:space="preserve"> </w:t>
      </w:r>
      <w:r w:rsidR="007B387F">
        <w:t>correct.</w:t>
      </w:r>
    </w:p>
    <w:p w:rsidR="00F01699" w:rsidRDefault="007B387F">
      <w:pPr>
        <w:pStyle w:val="BodyText"/>
        <w:spacing w:before="1" w:line="360" w:lineRule="auto"/>
        <w:ind w:left="531" w:right="557" w:firstLine="779"/>
        <w:jc w:val="both"/>
      </w:pP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seeing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grass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rained;</w:t>
      </w:r>
      <w:r>
        <w:rPr>
          <w:spacing w:val="1"/>
        </w:rPr>
        <w:t xml:space="preserve"> </w:t>
      </w:r>
      <w:r>
        <w:t>however, this explanation has to be retracted when learning that the real cause of the grass</w:t>
      </w:r>
      <w:r>
        <w:rPr>
          <w:spacing w:val="1"/>
        </w:rPr>
        <w:t xml:space="preserve"> </w:t>
      </w:r>
      <w:r>
        <w:t>being wet was a sprinkler. Since the old explanation (it rained) is retracted because of the</w:t>
      </w:r>
      <w:r>
        <w:rPr>
          <w:spacing w:val="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piece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(a</w:t>
      </w:r>
      <w:r>
        <w:rPr>
          <w:spacing w:val="10"/>
        </w:rPr>
        <w:t xml:space="preserve"> </w:t>
      </w:r>
      <w:r>
        <w:t>sprinkler</w:t>
      </w:r>
      <w:r>
        <w:rPr>
          <w:spacing w:val="11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active),</w:t>
      </w:r>
      <w:r>
        <w:rPr>
          <w:spacing w:val="13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logic</w:t>
      </w:r>
      <w:r>
        <w:rPr>
          <w:spacing w:val="13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models</w:t>
      </w:r>
      <w:r>
        <w:rPr>
          <w:spacing w:val="12"/>
        </w:rPr>
        <w:t xml:space="preserve"> </w:t>
      </w:r>
      <w:r>
        <w:t>explanations</w:t>
      </w:r>
      <w:r>
        <w:rPr>
          <w:spacing w:val="-57"/>
        </w:rPr>
        <w:t xml:space="preserve"> </w:t>
      </w:r>
      <w:r>
        <w:t>is non-monotonic.</w:t>
      </w:r>
    </w:p>
    <w:p w:rsidR="00F01699" w:rsidRDefault="00F01699">
      <w:pPr>
        <w:pStyle w:val="BodyText"/>
        <w:spacing w:before="6"/>
        <w:ind w:left="0"/>
        <w:rPr>
          <w:sz w:val="36"/>
        </w:rPr>
      </w:pPr>
    </w:p>
    <w:p w:rsidR="00F01699" w:rsidRDefault="007B387F">
      <w:pPr>
        <w:pStyle w:val="Heading2"/>
      </w:pPr>
      <w:r>
        <w:rPr>
          <w:u w:val="thick"/>
        </w:rPr>
        <w:t>Reasoning</w:t>
      </w:r>
      <w:r>
        <w:rPr>
          <w:spacing w:val="-3"/>
          <w:u w:val="thick"/>
        </w:rPr>
        <w:t xml:space="preserve"> </w:t>
      </w:r>
      <w:r>
        <w:rPr>
          <w:u w:val="thick"/>
        </w:rPr>
        <w:t>about</w:t>
      </w:r>
      <w:r>
        <w:rPr>
          <w:spacing w:val="-3"/>
          <w:u w:val="thick"/>
        </w:rPr>
        <w:t xml:space="preserve"> </w:t>
      </w:r>
      <w:r>
        <w:rPr>
          <w:u w:val="thick"/>
        </w:rPr>
        <w:t>knowledge</w:t>
      </w:r>
    </w:p>
    <w:p w:rsidR="00F01699" w:rsidRDefault="007B387F">
      <w:pPr>
        <w:pStyle w:val="BodyText"/>
        <w:spacing w:before="126" w:line="360" w:lineRule="auto"/>
        <w:ind w:right="558" w:firstLine="719"/>
        <w:jc w:val="both"/>
      </w:pPr>
      <w:r>
        <w:t>If a logic includes formulae that mean that something is not known, this logic should not</w:t>
      </w:r>
      <w:r>
        <w:rPr>
          <w:spacing w:val="1"/>
        </w:rPr>
        <w:t xml:space="preserve"> </w:t>
      </w:r>
      <w:r>
        <w:t>be monotonic.</w:t>
      </w:r>
      <w:r>
        <w:rPr>
          <w:spacing w:val="4"/>
        </w:rPr>
        <w:t xml:space="preserve"> </w:t>
      </w:r>
      <w:r>
        <w:t>Indeed,</w:t>
      </w:r>
      <w:r>
        <w:rPr>
          <w:spacing w:val="2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something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leads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</w:p>
    <w:p w:rsidR="00F01699" w:rsidRDefault="00F01699">
      <w:pPr>
        <w:spacing w:line="360" w:lineRule="auto"/>
        <w:jc w:val="both"/>
        <w:sectPr w:rsidR="00F01699">
          <w:pgSz w:w="12240" w:h="15840"/>
          <w:pgMar w:top="1000" w:right="880" w:bottom="114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 w:line="360" w:lineRule="auto"/>
        <w:ind w:right="558"/>
        <w:jc w:val="both"/>
      </w:pPr>
      <w:r>
        <w:lastRenderedPageBreak/>
        <w:t>the formula specifying that this piece of knowledge is not known. This second change (a removal</w:t>
      </w:r>
      <w:r>
        <w:rPr>
          <w:spacing w:val="-57"/>
        </w:rPr>
        <w:t xml:space="preserve"> </w:t>
      </w:r>
      <w:r>
        <w:t>caused by an addition) violates the condition of monotonicity. A logic for reasoning a</w:t>
      </w:r>
      <w:r>
        <w:t>bout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hyperlink r:id="rId25">
        <w:r>
          <w:t>autoepistemic</w:t>
        </w:r>
        <w:r>
          <w:rPr>
            <w:spacing w:val="-1"/>
          </w:rPr>
          <w:t xml:space="preserve"> </w:t>
        </w:r>
        <w:r>
          <w:t>logic.</w:t>
        </w:r>
      </w:hyperlink>
    </w:p>
    <w:p w:rsidR="00F01699" w:rsidRDefault="007B387F">
      <w:pPr>
        <w:pStyle w:val="Heading2"/>
        <w:spacing w:before="4"/>
        <w:jc w:val="both"/>
      </w:pPr>
      <w:r>
        <w:rPr>
          <w:u w:val="thick"/>
        </w:rPr>
        <w:t>Belief</w:t>
      </w:r>
      <w:r>
        <w:rPr>
          <w:spacing w:val="-1"/>
          <w:u w:val="thick"/>
        </w:rPr>
        <w:t xml:space="preserve"> </w:t>
      </w:r>
      <w:r>
        <w:rPr>
          <w:u w:val="thick"/>
        </w:rPr>
        <w:t>revision</w:t>
      </w:r>
    </w:p>
    <w:p w:rsidR="00F01699" w:rsidRDefault="00F01699">
      <w:pPr>
        <w:pStyle w:val="BodyText"/>
        <w:spacing w:before="135" w:line="360" w:lineRule="auto"/>
        <w:ind w:right="557"/>
        <w:jc w:val="both"/>
      </w:pPr>
      <w:hyperlink r:id="rId26">
        <w:r w:rsidR="007B387F">
          <w:t>Belief revision</w:t>
        </w:r>
      </w:hyperlink>
      <w:r w:rsidR="007B387F">
        <w:t xml:space="preserve"> is the process of changing beliefs to accommodate a n</w:t>
      </w:r>
      <w:r w:rsidR="007B387F">
        <w:t>ew belief that might be</w:t>
      </w:r>
      <w:r w:rsidR="007B387F">
        <w:rPr>
          <w:spacing w:val="1"/>
        </w:rPr>
        <w:t xml:space="preserve"> </w:t>
      </w:r>
      <w:r w:rsidR="007B387F">
        <w:t>inconsistent with the old ones. In the assumption that the new belief is correct, some of the old</w:t>
      </w:r>
      <w:r w:rsidR="007B387F">
        <w:rPr>
          <w:spacing w:val="1"/>
        </w:rPr>
        <w:t xml:space="preserve"> </w:t>
      </w:r>
      <w:r w:rsidR="007B387F">
        <w:t>ones have to be retracted in order to maintain consistency. This retraction in response to an</w:t>
      </w:r>
      <w:r w:rsidR="007B387F">
        <w:rPr>
          <w:spacing w:val="1"/>
        </w:rPr>
        <w:t xml:space="preserve"> </w:t>
      </w:r>
      <w:r w:rsidR="007B387F">
        <w:t>addition of a new belief makes any logic</w:t>
      </w:r>
      <w:r w:rsidR="007B387F">
        <w:t xml:space="preserve"> for belief revision to be non-monotonic. The belief</w:t>
      </w:r>
      <w:r w:rsidR="007B387F">
        <w:rPr>
          <w:spacing w:val="1"/>
        </w:rPr>
        <w:t xml:space="preserve"> </w:t>
      </w:r>
      <w:r w:rsidR="007B387F">
        <w:t xml:space="preserve">revision approach is alternative to </w:t>
      </w:r>
      <w:hyperlink r:id="rId27">
        <w:r w:rsidR="007B387F">
          <w:t xml:space="preserve">paraconsistent logics, </w:t>
        </w:r>
      </w:hyperlink>
      <w:r w:rsidR="007B387F">
        <w:t>which tolerate inconsistency rather than</w:t>
      </w:r>
      <w:r w:rsidR="007B387F">
        <w:rPr>
          <w:spacing w:val="1"/>
        </w:rPr>
        <w:t xml:space="preserve"> </w:t>
      </w:r>
      <w:r w:rsidR="007B387F">
        <w:t>attempting</w:t>
      </w:r>
      <w:r w:rsidR="007B387F">
        <w:rPr>
          <w:spacing w:val="-3"/>
        </w:rPr>
        <w:t xml:space="preserve"> </w:t>
      </w:r>
      <w:r w:rsidR="007B387F">
        <w:t>to remove it.</w:t>
      </w:r>
    </w:p>
    <w:p w:rsidR="00F01699" w:rsidRDefault="007B387F">
      <w:pPr>
        <w:pStyle w:val="Heading2"/>
        <w:numPr>
          <w:ilvl w:val="0"/>
          <w:numId w:val="11"/>
        </w:numPr>
        <w:tabs>
          <w:tab w:val="left" w:pos="501"/>
        </w:tabs>
        <w:spacing w:before="5"/>
        <w:ind w:left="500" w:hanging="241"/>
      </w:pPr>
      <w:r>
        <w:t>IMPLEMENTATION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MONOTONIC</w:t>
      </w:r>
      <w:r>
        <w:rPr>
          <w:spacing w:val="-2"/>
        </w:rPr>
        <w:t xml:space="preserve"> </w:t>
      </w:r>
      <w:r>
        <w:t>REASONING:</w:t>
      </w:r>
    </w:p>
    <w:p w:rsidR="00F01699" w:rsidRDefault="007B387F">
      <w:pPr>
        <w:pStyle w:val="BodyText"/>
        <w:spacing w:before="132" w:line="360" w:lineRule="auto"/>
        <w:ind w:right="562"/>
        <w:jc w:val="both"/>
      </w:pPr>
      <w:r>
        <w:t>The logical frameworks are not enough for implementing non monotonic reasoning in problem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weakness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60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that arise in real sy</w:t>
      </w:r>
      <w:r>
        <w:t>stems are</w:t>
      </w:r>
      <w:r>
        <w:rPr>
          <w:spacing w:val="-1"/>
        </w:rPr>
        <w:t xml:space="preserve"> </w:t>
      </w:r>
      <w:r>
        <w:t>us follows.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1" w:line="355" w:lineRule="auto"/>
        <w:ind w:right="556"/>
        <w:jc w:val="both"/>
        <w:rPr>
          <w:rFonts w:ascii="Symbol" w:hAnsi="Symbol"/>
          <w:sz w:val="24"/>
        </w:rPr>
      </w:pPr>
      <w:r>
        <w:rPr>
          <w:sz w:val="24"/>
        </w:rPr>
        <w:t>The first is how to derive exactly those monotonic conclusions that are relevant to solving</w:t>
      </w:r>
      <w:r>
        <w:rPr>
          <w:spacing w:val="-57"/>
          <w:sz w:val="24"/>
        </w:rPr>
        <w:t xml:space="preserve"> </w:t>
      </w:r>
      <w:r>
        <w:rPr>
          <w:sz w:val="24"/>
        </w:rPr>
        <w:t>the problem at hand while not wasting not wasting time on those that, while they may be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logic.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6" w:line="352" w:lineRule="auto"/>
        <w:ind w:right="559"/>
        <w:jc w:val="both"/>
        <w:rPr>
          <w:rFonts w:ascii="Symbol" w:hAnsi="Symbol"/>
          <w:sz w:val="24"/>
        </w:rPr>
      </w:pPr>
      <w:r>
        <w:rPr>
          <w:sz w:val="24"/>
        </w:rPr>
        <w:t>The second problem is how to update our knowledge incrementally as problem solving</w:t>
      </w:r>
      <w:r>
        <w:rPr>
          <w:spacing w:val="1"/>
          <w:sz w:val="24"/>
        </w:rPr>
        <w:t xml:space="preserve"> </w:t>
      </w:r>
      <w:r>
        <w:rPr>
          <w:sz w:val="24"/>
        </w:rPr>
        <w:t>progresses.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9" w:line="350" w:lineRule="auto"/>
        <w:ind w:right="558"/>
        <w:jc w:val="both"/>
        <w:rPr>
          <w:rFonts w:ascii="Symbol" w:hAnsi="Symbol"/>
          <w:sz w:val="24"/>
        </w:rPr>
      </w:pPr>
      <w:r>
        <w:rPr>
          <w:sz w:val="24"/>
        </w:rPr>
        <w:t>The third problem is that in nonmonotonic reasoning systems, it often happens that 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known facts is licensed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inference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1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problem is</w:t>
      </w:r>
      <w:r>
        <w:rPr>
          <w:spacing w:val="-1"/>
          <w:sz w:val="24"/>
        </w:rPr>
        <w:t xml:space="preserve"> </w:t>
      </w:r>
      <w:r>
        <w:rPr>
          <w:sz w:val="24"/>
        </w:rPr>
        <w:t>that,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general, these</w:t>
      </w:r>
      <w:r>
        <w:rPr>
          <w:spacing w:val="-2"/>
          <w:sz w:val="24"/>
        </w:rPr>
        <w:t xml:space="preserve"> </w:t>
      </w:r>
      <w:r>
        <w:rPr>
          <w:sz w:val="24"/>
        </w:rPr>
        <w:t>theories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 computationally</w:t>
      </w:r>
      <w:r>
        <w:rPr>
          <w:spacing w:val="-4"/>
          <w:sz w:val="24"/>
        </w:rPr>
        <w:t xml:space="preserve"> </w:t>
      </w:r>
      <w:r>
        <w:rPr>
          <w:sz w:val="24"/>
        </w:rPr>
        <w:t>effective.</w:t>
      </w:r>
    </w:p>
    <w:p w:rsidR="00F01699" w:rsidRDefault="007B387F">
      <w:pPr>
        <w:pStyle w:val="Heading2"/>
        <w:spacing w:before="141"/>
        <w:jc w:val="both"/>
      </w:pPr>
      <w:r>
        <w:rPr>
          <w:u w:val="thick"/>
        </w:rPr>
        <w:t>Implementation –</w:t>
      </w:r>
      <w:r>
        <w:rPr>
          <w:spacing w:val="-2"/>
          <w:u w:val="thick"/>
        </w:rPr>
        <w:t xml:space="preserve"> </w:t>
      </w:r>
      <w:r>
        <w:rPr>
          <w:u w:val="thick"/>
        </w:rPr>
        <w:t>Depth</w:t>
      </w:r>
      <w:r>
        <w:rPr>
          <w:spacing w:val="-2"/>
          <w:u w:val="thick"/>
        </w:rPr>
        <w:t xml:space="preserve"> </w:t>
      </w:r>
      <w:r>
        <w:rPr>
          <w:u w:val="thick"/>
        </w:rPr>
        <w:t>first</w:t>
      </w:r>
      <w:r>
        <w:rPr>
          <w:spacing w:val="-2"/>
          <w:u w:val="thick"/>
        </w:rPr>
        <w:t xml:space="preserve"> </w:t>
      </w:r>
      <w:r>
        <w:rPr>
          <w:u w:val="thick"/>
        </w:rPr>
        <w:t>search</w:t>
      </w:r>
    </w:p>
    <w:p w:rsidR="00F01699" w:rsidRDefault="007B387F">
      <w:pPr>
        <w:pStyle w:val="BodyText"/>
        <w:spacing w:before="134"/>
        <w:jc w:val="both"/>
      </w:pPr>
      <w:r>
        <w:t>The</w:t>
      </w:r>
      <w:r>
        <w:rPr>
          <w:spacing w:val="-3"/>
        </w:rPr>
        <w:t xml:space="preserve"> </w:t>
      </w:r>
      <w:r>
        <w:t>implementation of DFS is directed by</w:t>
      </w:r>
    </w:p>
    <w:p w:rsidR="00F01699" w:rsidRDefault="007B387F">
      <w:pPr>
        <w:pStyle w:val="ListParagraph"/>
        <w:numPr>
          <w:ilvl w:val="1"/>
          <w:numId w:val="10"/>
        </w:numPr>
        <w:tabs>
          <w:tab w:val="left" w:pos="3140"/>
          <w:tab w:val="left" w:pos="3141"/>
        </w:tabs>
        <w:spacing w:before="137"/>
        <w:rPr>
          <w:sz w:val="24"/>
        </w:rPr>
      </w:pPr>
      <w:r>
        <w:rPr>
          <w:sz w:val="24"/>
        </w:rPr>
        <w:t>Dependency</w:t>
      </w:r>
      <w:r>
        <w:rPr>
          <w:spacing w:val="-6"/>
          <w:sz w:val="24"/>
        </w:rPr>
        <w:t xml:space="preserve"> </w:t>
      </w:r>
      <w:r>
        <w:rPr>
          <w:sz w:val="24"/>
        </w:rPr>
        <w:t>directed Backtracking</w:t>
      </w:r>
    </w:p>
    <w:p w:rsidR="00F01699" w:rsidRDefault="007B387F">
      <w:pPr>
        <w:pStyle w:val="ListParagraph"/>
        <w:numPr>
          <w:ilvl w:val="1"/>
          <w:numId w:val="10"/>
        </w:numPr>
        <w:tabs>
          <w:tab w:val="left" w:pos="3140"/>
          <w:tab w:val="left" w:pos="3141"/>
        </w:tabs>
        <w:spacing w:before="138"/>
        <w:rPr>
          <w:sz w:val="24"/>
        </w:rPr>
      </w:pP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truth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sy</w:t>
      </w:r>
      <w:r>
        <w:rPr>
          <w:sz w:val="24"/>
        </w:rPr>
        <w:t>stems</w:t>
      </w:r>
    </w:p>
    <w:p w:rsidR="00F01699" w:rsidRDefault="007B387F">
      <w:pPr>
        <w:pStyle w:val="ListParagraph"/>
        <w:numPr>
          <w:ilvl w:val="1"/>
          <w:numId w:val="10"/>
        </w:numPr>
        <w:tabs>
          <w:tab w:val="left" w:pos="3140"/>
          <w:tab w:val="left" w:pos="3141"/>
        </w:tabs>
        <w:spacing w:before="138"/>
        <w:rPr>
          <w:sz w:val="24"/>
        </w:rPr>
      </w:pP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truth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systems.</w:t>
      </w:r>
    </w:p>
    <w:p w:rsidR="00F01699" w:rsidRDefault="00F01699">
      <w:pPr>
        <w:pStyle w:val="BodyText"/>
        <w:ind w:left="0"/>
        <w:rPr>
          <w:sz w:val="28"/>
        </w:rPr>
      </w:pPr>
    </w:p>
    <w:p w:rsidR="00F01699" w:rsidRDefault="007B387F">
      <w:pPr>
        <w:pStyle w:val="Heading2"/>
        <w:spacing w:before="234"/>
        <w:jc w:val="both"/>
      </w:pPr>
      <w:r>
        <w:rPr>
          <w:u w:val="thick"/>
        </w:rPr>
        <w:t>Dependency</w:t>
      </w:r>
      <w:r>
        <w:rPr>
          <w:spacing w:val="-4"/>
          <w:u w:val="thick"/>
        </w:rPr>
        <w:t xml:space="preserve"> </w:t>
      </w:r>
      <w:r>
        <w:rPr>
          <w:u w:val="thick"/>
        </w:rPr>
        <w:t>directed</w:t>
      </w:r>
      <w:r>
        <w:rPr>
          <w:spacing w:val="-3"/>
          <w:u w:val="thick"/>
        </w:rPr>
        <w:t xml:space="preserve"> </w:t>
      </w:r>
      <w:r>
        <w:rPr>
          <w:u w:val="thick"/>
        </w:rPr>
        <w:t>Backtracking:</w:t>
      </w:r>
    </w:p>
    <w:p w:rsidR="00F01699" w:rsidRDefault="007B387F">
      <w:pPr>
        <w:pStyle w:val="BodyText"/>
        <w:spacing w:before="132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scenarios are</w:t>
      </w:r>
      <w:r>
        <w:rPr>
          <w:spacing w:val="-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 occur often in non</w:t>
      </w:r>
      <w:r>
        <w:rPr>
          <w:spacing w:val="1"/>
        </w:rPr>
        <w:t xml:space="preserve"> </w:t>
      </w:r>
      <w:r>
        <w:t>monotonic reasoning</w:t>
      </w:r>
      <w:r>
        <w:rPr>
          <w:spacing w:val="-3"/>
        </w:rPr>
        <w:t xml:space="preserve"> </w:t>
      </w:r>
      <w:r>
        <w:t>(DFS).</w:t>
      </w:r>
    </w:p>
    <w:p w:rsidR="00F01699" w:rsidRDefault="00F01699">
      <w:pPr>
        <w:jc w:val="both"/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74" w:line="355" w:lineRule="auto"/>
        <w:ind w:right="56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Analyze the fact, F which cannot be derived monotonic from what we already know but</w:t>
      </w:r>
      <w:r>
        <w:rPr>
          <w:spacing w:val="1"/>
          <w:sz w:val="24"/>
        </w:rPr>
        <w:t xml:space="preserve"> </w:t>
      </w:r>
      <w:r>
        <w:rPr>
          <w:sz w:val="24"/>
        </w:rPr>
        <w:t>which can be derived by making some assumption A which seems plausible. So we make</w:t>
      </w:r>
      <w:r>
        <w:rPr>
          <w:spacing w:val="-57"/>
          <w:sz w:val="24"/>
        </w:rPr>
        <w:t xml:space="preserve"> </w:t>
      </w:r>
      <w:r>
        <w:rPr>
          <w:sz w:val="24"/>
        </w:rPr>
        <w:t>assumption</w:t>
      </w:r>
      <w:r>
        <w:rPr>
          <w:spacing w:val="-1"/>
          <w:sz w:val="24"/>
        </w:rPr>
        <w:t xml:space="preserve"> </w:t>
      </w:r>
      <w:r>
        <w:rPr>
          <w:sz w:val="24"/>
        </w:rPr>
        <w:t>A, derive</w:t>
      </w:r>
      <w:r>
        <w:rPr>
          <w:spacing w:val="-2"/>
          <w:sz w:val="24"/>
        </w:rPr>
        <w:t xml:space="preserve"> </w:t>
      </w:r>
      <w:r>
        <w:rPr>
          <w:sz w:val="24"/>
        </w:rPr>
        <w:t>F,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then derive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facts G and H from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8" w:line="355" w:lineRule="auto"/>
        <w:ind w:right="563"/>
        <w:jc w:val="both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rive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completely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60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facts G and H from F. We later derive some other facts M and N, but they are</w:t>
      </w:r>
      <w:r>
        <w:rPr>
          <w:spacing w:val="1"/>
          <w:sz w:val="24"/>
        </w:rPr>
        <w:t xml:space="preserve"> </w:t>
      </w:r>
      <w:r>
        <w:rPr>
          <w:sz w:val="24"/>
        </w:rPr>
        <w:t>completely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and</w:t>
      </w:r>
      <w:r>
        <w:rPr>
          <w:spacing w:val="2"/>
          <w:sz w:val="24"/>
        </w:rPr>
        <w:t xml:space="preserve"> </w:t>
      </w:r>
      <w:r>
        <w:rPr>
          <w:sz w:val="24"/>
        </w:rPr>
        <w:t>F.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6" w:line="352" w:lineRule="auto"/>
        <w:ind w:right="560"/>
        <w:jc w:val="both"/>
        <w:rPr>
          <w:rFonts w:ascii="Symbol" w:hAnsi="Symbol"/>
          <w:sz w:val="24"/>
        </w:rPr>
      </w:pPr>
      <w:r>
        <w:rPr>
          <w:sz w:val="24"/>
        </w:rPr>
        <w:t>A little while later, a new fact comes in that invalidates A. We need to rescind our 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F, and</w:t>
      </w:r>
      <w:r>
        <w:rPr>
          <w:spacing w:val="2"/>
          <w:sz w:val="24"/>
        </w:rPr>
        <w:t xml:space="preserve"> </w:t>
      </w:r>
      <w:r>
        <w:rPr>
          <w:sz w:val="24"/>
        </w:rPr>
        <w:t>also our proofs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 and H</w:t>
      </w:r>
      <w:r>
        <w:rPr>
          <w:spacing w:val="-1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depended on F.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6" w:line="357" w:lineRule="auto"/>
        <w:ind w:right="560"/>
        <w:jc w:val="both"/>
        <w:rPr>
          <w:rFonts w:ascii="Symbol" w:hAnsi="Symbol"/>
          <w:sz w:val="24"/>
        </w:rPr>
      </w:pPr>
      <w:r>
        <w:rPr>
          <w:sz w:val="24"/>
        </w:rPr>
        <w:t>But what about M and N? They didn’t depend on F, so there is no logical need to</w:t>
      </w:r>
      <w:r>
        <w:rPr>
          <w:spacing w:val="1"/>
          <w:sz w:val="24"/>
        </w:rPr>
        <w:t xml:space="preserve"> </w:t>
      </w:r>
      <w:r>
        <w:rPr>
          <w:sz w:val="24"/>
        </w:rPr>
        <w:t>invalidate them. But i</w:t>
      </w:r>
      <w:r>
        <w:rPr>
          <w:sz w:val="24"/>
        </w:rPr>
        <w:t>f we use a conventional backtracking scheme, we have to back up</w:t>
      </w:r>
      <w:r>
        <w:rPr>
          <w:spacing w:val="1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 in the order in which they</w:t>
      </w:r>
      <w:r>
        <w:rPr>
          <w:spacing w:val="-5"/>
          <w:sz w:val="24"/>
        </w:rPr>
        <w:t xml:space="preserve"> </w:t>
      </w:r>
      <w:r>
        <w:rPr>
          <w:sz w:val="24"/>
        </w:rPr>
        <w:t>derived</w:t>
      </w:r>
      <w:r>
        <w:rPr>
          <w:spacing w:val="2"/>
          <w:sz w:val="24"/>
        </w:rPr>
        <w:t xml:space="preserve"> </w:t>
      </w:r>
      <w:r>
        <w:rPr>
          <w:sz w:val="24"/>
        </w:rPr>
        <w:t>them.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1"/>
        </w:tabs>
        <w:spacing w:before="1" w:line="357" w:lineRule="auto"/>
        <w:ind w:right="556"/>
        <w:jc w:val="both"/>
        <w:rPr>
          <w:rFonts w:ascii="Symbol" w:hAnsi="Symbol"/>
          <w:sz w:val="24"/>
        </w:rPr>
      </w:pPr>
      <w:r>
        <w:rPr>
          <w:sz w:val="24"/>
        </w:rPr>
        <w:t>To get around this problem, we need to backup past M and N, thus undoing them in order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get back to F,G,H and A. To get around this </w:t>
      </w:r>
      <w:r>
        <w:rPr>
          <w:sz w:val="24"/>
        </w:rPr>
        <w:t>problem, we need a slightly different</w:t>
      </w:r>
      <w:r>
        <w:rPr>
          <w:spacing w:val="1"/>
          <w:sz w:val="24"/>
        </w:rPr>
        <w:t xml:space="preserve"> </w:t>
      </w:r>
      <w:r>
        <w:rPr>
          <w:sz w:val="24"/>
        </w:rPr>
        <w:t>notion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backtracking,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logical</w:t>
      </w:r>
      <w:r>
        <w:rPr>
          <w:spacing w:val="1"/>
          <w:sz w:val="24"/>
        </w:rPr>
        <w:t xml:space="preserve"> </w:t>
      </w:r>
      <w:r>
        <w:rPr>
          <w:sz w:val="24"/>
        </w:rPr>
        <w:t>dependencies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chronological order in which decisions were made. We call this new method dependency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backtracking.</w:t>
      </w:r>
    </w:p>
    <w:p w:rsidR="00F01699" w:rsidRDefault="007B387F">
      <w:pPr>
        <w:pStyle w:val="Heading2"/>
        <w:spacing w:before="10"/>
        <w:jc w:val="both"/>
      </w:pPr>
      <w:r>
        <w:rPr>
          <w:u w:val="thick"/>
        </w:rPr>
        <w:t>Justification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based</w:t>
      </w:r>
      <w:r>
        <w:rPr>
          <w:spacing w:val="-2"/>
          <w:u w:val="thick"/>
        </w:rPr>
        <w:t xml:space="preserve"> </w:t>
      </w:r>
      <w:r>
        <w:rPr>
          <w:u w:val="thick"/>
        </w:rPr>
        <w:t>truth</w:t>
      </w:r>
      <w:r>
        <w:rPr>
          <w:spacing w:val="-2"/>
          <w:u w:val="thick"/>
        </w:rPr>
        <w:t xml:space="preserve"> </w:t>
      </w:r>
      <w:r>
        <w:rPr>
          <w:u w:val="thick"/>
        </w:rPr>
        <w:t>ma</w:t>
      </w:r>
      <w:r>
        <w:rPr>
          <w:u w:val="thick"/>
        </w:rPr>
        <w:t>intenance</w:t>
      </w:r>
      <w:r>
        <w:rPr>
          <w:spacing w:val="-3"/>
          <w:u w:val="thick"/>
        </w:rPr>
        <w:t xml:space="preserve"> </w:t>
      </w:r>
      <w:r>
        <w:rPr>
          <w:u w:val="thick"/>
        </w:rPr>
        <w:t>systems</w:t>
      </w:r>
    </w:p>
    <w:p w:rsidR="00F01699" w:rsidRDefault="007B387F">
      <w:pPr>
        <w:pStyle w:val="BodyText"/>
        <w:spacing w:before="4"/>
        <w:ind w:left="0"/>
        <w:rPr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2094231</wp:posOffset>
            </wp:positionH>
            <wp:positionV relativeFrom="paragraph">
              <wp:posOffset>115316</wp:posOffset>
            </wp:positionV>
            <wp:extent cx="3573473" cy="2266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473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80" w:line="360" w:lineRule="auto"/>
        <w:ind w:right="563"/>
        <w:rPr>
          <w:rFonts w:ascii="Symbol" w:hAnsi="Symbol"/>
          <w:sz w:val="20"/>
        </w:rPr>
      </w:pPr>
      <w:r>
        <w:rPr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simple</w:t>
      </w:r>
      <w:r>
        <w:rPr>
          <w:spacing w:val="54"/>
          <w:sz w:val="24"/>
        </w:rPr>
        <w:t xml:space="preserve"> </w:t>
      </w:r>
      <w:r>
        <w:rPr>
          <w:sz w:val="24"/>
        </w:rPr>
        <w:t>TMS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it</w:t>
      </w:r>
      <w:r>
        <w:rPr>
          <w:spacing w:val="55"/>
          <w:sz w:val="24"/>
        </w:rPr>
        <w:t xml:space="preserve"> </w:t>
      </w:r>
      <w:r>
        <w:rPr>
          <w:sz w:val="24"/>
        </w:rPr>
        <w:t>does</w:t>
      </w:r>
      <w:r>
        <w:rPr>
          <w:spacing w:val="55"/>
          <w:sz w:val="24"/>
        </w:rPr>
        <w:t xml:space="preserve"> </w:t>
      </w:r>
      <w:r>
        <w:rPr>
          <w:sz w:val="24"/>
        </w:rPr>
        <w:t>not</w:t>
      </w:r>
      <w:r>
        <w:rPr>
          <w:spacing w:val="55"/>
          <w:sz w:val="24"/>
        </w:rPr>
        <w:t xml:space="preserve"> </w:t>
      </w:r>
      <w:r>
        <w:rPr>
          <w:sz w:val="24"/>
        </w:rPr>
        <w:t>know</w:t>
      </w:r>
      <w:r>
        <w:rPr>
          <w:spacing w:val="54"/>
          <w:sz w:val="24"/>
        </w:rPr>
        <w:t xml:space="preserve"> </w:t>
      </w:r>
      <w:r>
        <w:rPr>
          <w:sz w:val="24"/>
        </w:rPr>
        <w:t>anything</w:t>
      </w:r>
      <w:r>
        <w:rPr>
          <w:spacing w:val="54"/>
          <w:sz w:val="24"/>
        </w:rPr>
        <w:t xml:space="preserve"> </w:t>
      </w:r>
      <w:r>
        <w:rPr>
          <w:sz w:val="24"/>
        </w:rPr>
        <w:t>about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structure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assertions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ind w:hanging="361"/>
        <w:rPr>
          <w:rFonts w:ascii="Symbol" w:hAnsi="Symbol"/>
          <w:sz w:val="20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belief</w:t>
      </w:r>
      <w:r>
        <w:rPr>
          <w:spacing w:val="-1"/>
          <w:sz w:val="24"/>
        </w:rPr>
        <w:t xml:space="preserve"> </w:t>
      </w:r>
      <w:r>
        <w:rPr>
          <w:sz w:val="24"/>
        </w:rPr>
        <w:t>(assertion) in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has two</w:t>
      </w:r>
      <w:r>
        <w:rPr>
          <w:spacing w:val="-1"/>
          <w:sz w:val="24"/>
        </w:rPr>
        <w:t xml:space="preserve"> </w:t>
      </w:r>
      <w:r>
        <w:rPr>
          <w:sz w:val="24"/>
        </w:rPr>
        <w:t>parts:</w:t>
      </w:r>
    </w:p>
    <w:p w:rsidR="00F01699" w:rsidRDefault="007B387F">
      <w:pPr>
        <w:pStyle w:val="ListParagraph"/>
        <w:numPr>
          <w:ilvl w:val="0"/>
          <w:numId w:val="9"/>
        </w:numPr>
        <w:tabs>
          <w:tab w:val="left" w:pos="1701"/>
        </w:tabs>
        <w:spacing w:before="13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IN-List --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beliefs</w:t>
      </w:r>
      <w:r>
        <w:rPr>
          <w:spacing w:val="-1"/>
          <w:sz w:val="24"/>
        </w:rPr>
        <w:t xml:space="preserve"> </w:t>
      </w:r>
      <w:r>
        <w:rPr>
          <w:sz w:val="24"/>
        </w:rPr>
        <w:t>held.</w:t>
      </w:r>
    </w:p>
    <w:p w:rsidR="00F01699" w:rsidRDefault="007B387F">
      <w:pPr>
        <w:pStyle w:val="ListParagraph"/>
        <w:numPr>
          <w:ilvl w:val="0"/>
          <w:numId w:val="9"/>
        </w:numPr>
        <w:tabs>
          <w:tab w:val="left" w:pos="1701"/>
        </w:tabs>
        <w:spacing w:before="12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OUT-List --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supports beliefs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held.</w:t>
      </w:r>
    </w:p>
    <w:p w:rsidR="00F01699" w:rsidRDefault="00F01699">
      <w:pPr>
        <w:rPr>
          <w:sz w:val="24"/>
        </w:r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74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assertion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arrow.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assertion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feed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network.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9"/>
        <w:ind w:hanging="361"/>
        <w:rPr>
          <w:rFonts w:ascii="Symbol" w:hAnsi="Symbol"/>
          <w:sz w:val="20"/>
        </w:rPr>
      </w:pPr>
      <w:r>
        <w:rPr>
          <w:sz w:val="24"/>
        </w:rPr>
        <w:t>Assertions may</w:t>
      </w:r>
      <w:r>
        <w:rPr>
          <w:spacing w:val="-5"/>
          <w:sz w:val="24"/>
        </w:rPr>
        <w:t xml:space="preserve"> </w:t>
      </w:r>
      <w:r>
        <w:rPr>
          <w:sz w:val="24"/>
        </w:rPr>
        <w:t>be la</w:t>
      </w:r>
      <w:r>
        <w:rPr>
          <w:sz w:val="24"/>
        </w:rPr>
        <w:t>beled with a belief status.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7" w:line="360" w:lineRule="auto"/>
        <w:ind w:right="555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assertion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valid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every</w:t>
      </w:r>
      <w:r>
        <w:rPr>
          <w:spacing w:val="15"/>
          <w:sz w:val="24"/>
        </w:rPr>
        <w:t xml:space="preserve"> </w:t>
      </w:r>
      <w:r>
        <w:rPr>
          <w:sz w:val="24"/>
        </w:rPr>
        <w:t>assertion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IN-List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believed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none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OUT-</w:t>
      </w:r>
      <w:r>
        <w:rPr>
          <w:spacing w:val="-57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believed.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right="557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assertion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non-monotonic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OUT-List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empty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assertion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IN-</w:t>
      </w:r>
      <w:r>
        <w:rPr>
          <w:spacing w:val="-57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is non-monotonic.</w:t>
      </w:r>
    </w:p>
    <w:p w:rsidR="00F01699" w:rsidRDefault="007B387F">
      <w:pPr>
        <w:pStyle w:val="BodyTex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operations 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JTMS performed 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labeling.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Contradiction.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to derive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 applying</w:t>
      </w:r>
      <w:r>
        <w:rPr>
          <w:spacing w:val="-4"/>
          <w:sz w:val="24"/>
        </w:rPr>
        <w:t xml:space="preserve"> </w:t>
      </w:r>
      <w:r>
        <w:rPr>
          <w:sz w:val="24"/>
        </w:rPr>
        <w:t>rules.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Choosing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ways of resolving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Detecting</w:t>
      </w:r>
      <w:r>
        <w:rPr>
          <w:spacing w:val="-5"/>
          <w:sz w:val="24"/>
        </w:rPr>
        <w:t xml:space="preserve"> </w:t>
      </w:r>
      <w:r>
        <w:rPr>
          <w:sz w:val="24"/>
        </w:rPr>
        <w:t>contradictions.</w:t>
      </w:r>
    </w:p>
    <w:p w:rsidR="00F01699" w:rsidRDefault="007B387F">
      <w:pPr>
        <w:pStyle w:val="Heading2"/>
        <w:spacing w:before="143"/>
      </w:pPr>
      <w:r>
        <w:rPr>
          <w:u w:val="thick"/>
        </w:rPr>
        <w:t>Logic-Based</w:t>
      </w:r>
      <w:r>
        <w:rPr>
          <w:spacing w:val="-2"/>
          <w:u w:val="thick"/>
        </w:rPr>
        <w:t xml:space="preserve"> </w:t>
      </w:r>
      <w:r>
        <w:rPr>
          <w:u w:val="thick"/>
        </w:rPr>
        <w:t>Truth</w:t>
      </w:r>
      <w:r>
        <w:rPr>
          <w:spacing w:val="-2"/>
          <w:u w:val="thick"/>
        </w:rPr>
        <w:t xml:space="preserve"> </w:t>
      </w:r>
      <w:r>
        <w:rPr>
          <w:u w:val="thick"/>
        </w:rPr>
        <w:t>Maintenance</w:t>
      </w:r>
      <w:r>
        <w:rPr>
          <w:spacing w:val="-2"/>
          <w:u w:val="thick"/>
        </w:rPr>
        <w:t xml:space="preserve"> </w:t>
      </w:r>
      <w:r>
        <w:rPr>
          <w:u w:val="thick"/>
        </w:rPr>
        <w:t>Systems</w:t>
      </w:r>
      <w:r>
        <w:rPr>
          <w:spacing w:val="-2"/>
          <w:u w:val="thick"/>
        </w:rPr>
        <w:t xml:space="preserve"> </w:t>
      </w:r>
      <w:r>
        <w:rPr>
          <w:u w:val="thick"/>
        </w:rPr>
        <w:t>(LTMS)</w:t>
      </w:r>
    </w:p>
    <w:p w:rsidR="00F01699" w:rsidRDefault="007B387F">
      <w:pPr>
        <w:pStyle w:val="BodyText"/>
        <w:spacing w:before="132"/>
      </w:pP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JTMS</w:t>
      </w:r>
      <w:r>
        <w:rPr>
          <w:spacing w:val="-1"/>
        </w:rPr>
        <w:t xml:space="preserve"> </w:t>
      </w:r>
      <w:r>
        <w:t>except: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spacing w:before="139" w:line="360" w:lineRule="auto"/>
        <w:ind w:right="563"/>
        <w:rPr>
          <w:rFonts w:ascii="Symbol" w:hAnsi="Symbol"/>
          <w:sz w:val="20"/>
        </w:rPr>
      </w:pPr>
      <w:r>
        <w:rPr>
          <w:sz w:val="24"/>
        </w:rPr>
        <w:t>Nodes</w:t>
      </w:r>
      <w:r>
        <w:rPr>
          <w:spacing w:val="20"/>
          <w:sz w:val="24"/>
        </w:rPr>
        <w:t xml:space="preserve"> </w:t>
      </w:r>
      <w:r>
        <w:rPr>
          <w:sz w:val="24"/>
        </w:rPr>
        <w:t>(assertions)</w:t>
      </w:r>
      <w:r>
        <w:rPr>
          <w:spacing w:val="21"/>
          <w:sz w:val="24"/>
        </w:rPr>
        <w:t xml:space="preserve"> </w:t>
      </w:r>
      <w:r>
        <w:rPr>
          <w:sz w:val="24"/>
        </w:rPr>
        <w:t>assume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2"/>
          <w:sz w:val="24"/>
        </w:rPr>
        <w:t xml:space="preserve"> </w:t>
      </w:r>
      <w:r>
        <w:rPr>
          <w:sz w:val="24"/>
        </w:rPr>
        <w:t>among</w:t>
      </w:r>
      <w:r>
        <w:rPr>
          <w:spacing w:val="18"/>
          <w:sz w:val="24"/>
        </w:rPr>
        <w:t xml:space="preserve"> </w:t>
      </w:r>
      <w:r>
        <w:rPr>
          <w:sz w:val="24"/>
        </w:rPr>
        <w:t>them</w:t>
      </w:r>
      <w:r>
        <w:rPr>
          <w:spacing w:val="21"/>
          <w:sz w:val="24"/>
        </w:rPr>
        <w:t xml:space="preserve"> </w:t>
      </w:r>
      <w:r>
        <w:rPr>
          <w:sz w:val="24"/>
        </w:rPr>
        <w:t>except</w:t>
      </w:r>
      <w:r>
        <w:rPr>
          <w:spacing w:val="20"/>
          <w:sz w:val="24"/>
        </w:rPr>
        <w:t xml:space="preserve"> </w:t>
      </w:r>
      <w:r>
        <w:rPr>
          <w:sz w:val="24"/>
        </w:rPr>
        <w:t>ones</w:t>
      </w:r>
      <w:r>
        <w:rPr>
          <w:spacing w:val="21"/>
          <w:sz w:val="24"/>
        </w:rPr>
        <w:t xml:space="preserve"> </w:t>
      </w:r>
      <w:r>
        <w:rPr>
          <w:sz w:val="24"/>
        </w:rPr>
        <w:t>explicitly</w:t>
      </w:r>
      <w:r>
        <w:rPr>
          <w:spacing w:val="14"/>
          <w:sz w:val="24"/>
        </w:rPr>
        <w:t xml:space="preserve"> </w:t>
      </w:r>
      <w:r>
        <w:rPr>
          <w:sz w:val="24"/>
        </w:rPr>
        <w:t>stated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justifications.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  <w:tab w:val="left" w:pos="3860"/>
        </w:tabs>
        <w:spacing w:before="1" w:line="360" w:lineRule="auto"/>
        <w:ind w:right="560"/>
        <w:rPr>
          <w:rFonts w:ascii="Symbol" w:hAnsi="Symbol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263232" behindDoc="1" locked="0" layoutInCell="1" allowOverlap="1">
            <wp:simplePos x="0" y="0"/>
            <wp:positionH relativeFrom="page">
              <wp:posOffset>3115310</wp:posOffset>
            </wp:positionH>
            <wp:positionV relativeFrom="paragraph">
              <wp:posOffset>94654</wp:posOffset>
            </wp:positionV>
            <wp:extent cx="85089" cy="47625"/>
            <wp:effectExtent l="0" t="0" r="0" b="0"/>
            <wp:wrapNone/>
            <wp:docPr id="5" name="image3.png" descr="tex2html_wrap_inline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JTMS</w:t>
      </w:r>
      <w:r>
        <w:rPr>
          <w:spacing w:val="30"/>
          <w:sz w:val="24"/>
        </w:rPr>
        <w:t xml:space="preserve"> </w:t>
      </w:r>
      <w:r>
        <w:rPr>
          <w:sz w:val="24"/>
        </w:rPr>
        <w:t>can</w:t>
      </w:r>
      <w:r>
        <w:rPr>
          <w:spacing w:val="32"/>
          <w:sz w:val="24"/>
        </w:rPr>
        <w:t xml:space="preserve"> </w:t>
      </w:r>
      <w:r>
        <w:rPr>
          <w:sz w:val="24"/>
        </w:rPr>
        <w:t>represent</w:t>
      </w:r>
      <w:r>
        <w:rPr>
          <w:spacing w:val="32"/>
          <w:sz w:val="24"/>
        </w:rPr>
        <w:t xml:space="preserve"> </w:t>
      </w:r>
      <w:r>
        <w:rPr>
          <w:sz w:val="24"/>
        </w:rPr>
        <w:t>P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P</w:t>
      </w:r>
      <w:r>
        <w:rPr>
          <w:spacing w:val="32"/>
          <w:sz w:val="24"/>
        </w:rPr>
        <w:t xml:space="preserve"> </w:t>
      </w:r>
      <w:r>
        <w:rPr>
          <w:sz w:val="24"/>
        </w:rPr>
        <w:t>simultaneously.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33"/>
          <w:sz w:val="24"/>
        </w:rPr>
        <w:t xml:space="preserve"> </w:t>
      </w:r>
      <w:r>
        <w:rPr>
          <w:sz w:val="24"/>
        </w:rPr>
        <w:t>LTMS</w:t>
      </w:r>
      <w:r>
        <w:rPr>
          <w:spacing w:val="31"/>
          <w:sz w:val="24"/>
        </w:rPr>
        <w:t xml:space="preserve"> </w:t>
      </w:r>
      <w:r>
        <w:rPr>
          <w:sz w:val="24"/>
        </w:rPr>
        <w:t>would</w:t>
      </w:r>
      <w:r>
        <w:rPr>
          <w:spacing w:val="31"/>
          <w:sz w:val="24"/>
        </w:rPr>
        <w:t xml:space="preserve"> </w:t>
      </w:r>
      <w:r>
        <w:rPr>
          <w:sz w:val="24"/>
        </w:rPr>
        <w:t>throw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contradiction</w:t>
      </w:r>
      <w:r>
        <w:rPr>
          <w:spacing w:val="-57"/>
          <w:sz w:val="24"/>
        </w:rPr>
        <w:t xml:space="preserve"> </w:t>
      </w:r>
      <w:r>
        <w:rPr>
          <w:sz w:val="24"/>
        </w:rPr>
        <w:t>here.</w:t>
      </w:r>
    </w:p>
    <w:p w:rsidR="00F01699" w:rsidRDefault="007B387F">
      <w:pPr>
        <w:pStyle w:val="ListParagraph"/>
        <w:numPr>
          <w:ilvl w:val="0"/>
          <w:numId w:val="10"/>
        </w:numPr>
        <w:tabs>
          <w:tab w:val="left" w:pos="980"/>
          <w:tab w:val="left" w:pos="981"/>
        </w:tabs>
        <w:ind w:hanging="361"/>
        <w:rPr>
          <w:rFonts w:ascii="Symbol" w:hAnsi="Symbol"/>
          <w:sz w:val="20"/>
        </w:rPr>
      </w:pPr>
      <w:r>
        <w:rPr>
          <w:sz w:val="24"/>
        </w:rPr>
        <w:t>If this</w:t>
      </w:r>
      <w:r>
        <w:rPr>
          <w:spacing w:val="-1"/>
          <w:sz w:val="24"/>
        </w:rPr>
        <w:t xml:space="preserve"> </w:t>
      </w:r>
      <w:r>
        <w:rPr>
          <w:sz w:val="24"/>
        </w:rPr>
        <w:t>happens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reconstructed.</w:t>
      </w:r>
    </w:p>
    <w:p w:rsidR="00F01699" w:rsidRDefault="007B387F">
      <w:pPr>
        <w:pStyle w:val="Heading2"/>
        <w:numPr>
          <w:ilvl w:val="0"/>
          <w:numId w:val="11"/>
        </w:numPr>
        <w:tabs>
          <w:tab w:val="left" w:pos="501"/>
        </w:tabs>
        <w:spacing w:before="142"/>
        <w:ind w:left="500" w:hanging="241"/>
      </w:pPr>
      <w:r>
        <w:rPr>
          <w:u w:val="thick"/>
        </w:rPr>
        <w:t>BASIC</w:t>
      </w:r>
      <w:r>
        <w:rPr>
          <w:spacing w:val="-2"/>
          <w:u w:val="thick"/>
        </w:rPr>
        <w:t xml:space="preserve"> </w:t>
      </w:r>
      <w:r>
        <w:rPr>
          <w:u w:val="thick"/>
        </w:rPr>
        <w:t>PROBABILITY</w:t>
      </w:r>
      <w:r>
        <w:rPr>
          <w:spacing w:val="-1"/>
          <w:u w:val="thick"/>
        </w:rPr>
        <w:t xml:space="preserve"> </w:t>
      </w:r>
      <w:r>
        <w:rPr>
          <w:u w:val="thick"/>
        </w:rPr>
        <w:t>NOTATION</w:t>
      </w:r>
    </w:p>
    <w:p w:rsidR="00F01699" w:rsidRDefault="007B387F">
      <w:pPr>
        <w:pStyle w:val="BodyText"/>
        <w:spacing w:before="134" w:line="360" w:lineRule="auto"/>
        <w:ind w:right="560" w:firstLine="719"/>
      </w:pPr>
      <w:r>
        <w:t>An</w:t>
      </w:r>
      <w:r>
        <w:rPr>
          <w:spacing w:val="3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goal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problem</w:t>
      </w:r>
      <w:r>
        <w:rPr>
          <w:spacing w:val="5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to modify</w:t>
      </w:r>
      <w:r>
        <w:rPr>
          <w:spacing w:val="-5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behavior on basis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evidence.</w:t>
      </w:r>
    </w:p>
    <w:p w:rsidR="00F01699" w:rsidRDefault="007B387F">
      <w:pPr>
        <w:pStyle w:val="BodyText"/>
        <w:spacing w:line="360" w:lineRule="auto"/>
        <w:ind w:right="554"/>
      </w:pPr>
      <w:r>
        <w:t>To</w:t>
      </w:r>
      <w:r>
        <w:rPr>
          <w:spacing w:val="45"/>
        </w:rPr>
        <w:t xml:space="preserve"> </w:t>
      </w:r>
      <w:r>
        <w:t>model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behavior,</w:t>
      </w:r>
      <w:r>
        <w:rPr>
          <w:spacing w:val="46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need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statistical</w:t>
      </w:r>
      <w:r>
        <w:rPr>
          <w:spacing w:val="46"/>
        </w:rPr>
        <w:t xml:space="preserve"> </w:t>
      </w:r>
      <w:r>
        <w:t>theory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evidence.</w:t>
      </w:r>
      <w:r>
        <w:rPr>
          <w:spacing w:val="45"/>
        </w:rPr>
        <w:t xml:space="preserve"> </w:t>
      </w:r>
      <w:r>
        <w:t>Bayesian</w:t>
      </w:r>
      <w:r>
        <w:rPr>
          <w:spacing w:val="46"/>
        </w:rPr>
        <w:t xml:space="preserve"> </w:t>
      </w:r>
      <w:r>
        <w:t>theory</w:t>
      </w:r>
      <w:r>
        <w:rPr>
          <w:spacing w:val="40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theory.</w:t>
      </w:r>
    </w:p>
    <w:p w:rsidR="00F01699" w:rsidRDefault="007B387F">
      <w:pPr>
        <w:pStyle w:val="BodyText"/>
        <w:spacing w:before="1"/>
        <w:ind w:left="980"/>
      </w:pPr>
      <w:r>
        <w:t>The</w:t>
      </w:r>
      <w:r>
        <w:rPr>
          <w:spacing w:val="-3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Bayesian</w:t>
      </w:r>
      <w:r>
        <w:rPr>
          <w:spacing w:val="-1"/>
        </w:rPr>
        <w:t xml:space="preserve"> </w:t>
      </w:r>
      <w:r>
        <w:t>statistics is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probability.</w:t>
      </w:r>
    </w:p>
    <w:p w:rsidR="00F01699" w:rsidRDefault="007B387F">
      <w:pPr>
        <w:pStyle w:val="BodyText"/>
        <w:spacing w:before="137"/>
      </w:pPr>
      <w:r>
        <w:rPr>
          <w:b/>
        </w:rPr>
        <w:t>P(H\E)</w:t>
      </w:r>
      <w:r>
        <w:rPr>
          <w:b/>
          <w:spacing w:val="5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H 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E.</w:t>
      </w:r>
    </w:p>
    <w:p w:rsidR="00F01699" w:rsidRDefault="007B387F">
      <w:pPr>
        <w:pStyle w:val="BodyText"/>
        <w:spacing w:before="139"/>
      </w:pPr>
      <w:r>
        <w:rPr>
          <w:b/>
        </w:rPr>
        <w:t>P(E\H)</w:t>
      </w:r>
      <w:r>
        <w:rPr>
          <w:b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observe evidence</w:t>
      </w:r>
      <w:r>
        <w:rPr>
          <w:spacing w:val="-2"/>
        </w:rPr>
        <w:t xml:space="preserve"> </w:t>
      </w:r>
      <w:r>
        <w:t>E given that</w:t>
      </w:r>
      <w:r>
        <w:rPr>
          <w:spacing w:val="-1"/>
        </w:rPr>
        <w:t xml:space="preserve"> </w:t>
      </w:r>
      <w:r>
        <w:t>hypothesis</w:t>
      </w:r>
      <w:r>
        <w:rPr>
          <w:spacing w:val="4"/>
        </w:rPr>
        <w:t xml:space="preserve"> </w:t>
      </w:r>
      <w:r>
        <w:t>i is</w:t>
      </w:r>
      <w:r>
        <w:rPr>
          <w:spacing w:val="-1"/>
        </w:rPr>
        <w:t xml:space="preserve"> </w:t>
      </w:r>
      <w:r>
        <w:t>true.</w:t>
      </w:r>
    </w:p>
    <w:p w:rsidR="00F01699" w:rsidRDefault="007B387F">
      <w:pPr>
        <w:pStyle w:val="BodyText"/>
        <w:spacing w:before="137" w:line="360" w:lineRule="auto"/>
        <w:ind w:right="554"/>
      </w:pPr>
      <w:r>
        <w:rPr>
          <w:b/>
        </w:rPr>
        <w:t>P(H)</w:t>
      </w:r>
      <w:r>
        <w:rPr>
          <w:b/>
          <w:spacing w:val="13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priori</w:t>
      </w:r>
      <w:r>
        <w:rPr>
          <w:spacing w:val="12"/>
        </w:rPr>
        <w:t xml:space="preserve"> </w:t>
      </w:r>
      <w:r>
        <w:t>probability</w:t>
      </w:r>
      <w:r>
        <w:rPr>
          <w:spacing w:val="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hypothesis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evidence.</w:t>
      </w:r>
      <w:r>
        <w:rPr>
          <w:spacing w:val="1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probabilities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 prior probabilities or</w:t>
      </w:r>
      <w:r>
        <w:rPr>
          <w:spacing w:val="-1"/>
        </w:rPr>
        <w:t xml:space="preserve"> </w:t>
      </w:r>
      <w:r>
        <w:t>priors.</w:t>
      </w:r>
    </w:p>
    <w:p w:rsidR="00F01699" w:rsidRDefault="007B387F">
      <w:pPr>
        <w:pStyle w:val="BodyText"/>
      </w:pPr>
      <w:r>
        <w:rPr>
          <w:b/>
        </w:rPr>
        <w:t>K</w:t>
      </w:r>
      <w:r>
        <w:rPr>
          <w:b/>
          <w:spacing w:val="5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the number of</w:t>
      </w:r>
      <w:r>
        <w:rPr>
          <w:spacing w:val="-2"/>
        </w:rPr>
        <w:t xml:space="preserve"> </w:t>
      </w:r>
      <w:r>
        <w:t>possible hypothesis.</w:t>
      </w:r>
    </w:p>
    <w:p w:rsidR="00F01699" w:rsidRDefault="00F01699">
      <w:p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Heading1"/>
        <w:spacing w:before="77"/>
        <w:ind w:firstLine="0"/>
        <w:rPr>
          <w:u w:val="none"/>
        </w:rPr>
      </w:pPr>
      <w:r>
        <w:rPr>
          <w:u w:val="thick"/>
        </w:rPr>
        <w:lastRenderedPageBreak/>
        <w:t>Baye’s</w:t>
      </w:r>
      <w:r>
        <w:rPr>
          <w:spacing w:val="-1"/>
          <w:u w:val="thick"/>
        </w:rPr>
        <w:t xml:space="preserve"> </w:t>
      </w:r>
      <w:r>
        <w:rPr>
          <w:u w:val="thick"/>
        </w:rPr>
        <w:t>Theorem</w:t>
      </w:r>
      <w:r>
        <w:rPr>
          <w:spacing w:val="-5"/>
          <w:u w:val="thick"/>
        </w:rPr>
        <w:t xml:space="preserve"> </w:t>
      </w:r>
      <w:r>
        <w:rPr>
          <w:u w:val="thick"/>
        </w:rPr>
        <w:t>then</w:t>
      </w:r>
      <w:r>
        <w:rPr>
          <w:spacing w:val="-2"/>
          <w:u w:val="thick"/>
        </w:rPr>
        <w:t xml:space="preserve"> </w:t>
      </w:r>
      <w:r>
        <w:rPr>
          <w:u w:val="thick"/>
        </w:rPr>
        <w:t>states that</w:t>
      </w:r>
    </w:p>
    <w:p w:rsidR="00F01699" w:rsidRDefault="007B387F">
      <w:pPr>
        <w:pStyle w:val="Heading2"/>
        <w:tabs>
          <w:tab w:val="left" w:pos="1154"/>
        </w:tabs>
        <w:spacing w:before="163"/>
        <w:ind w:left="0" w:right="295"/>
        <w:jc w:val="center"/>
      </w:pPr>
      <w:r>
        <w:t>P(H\E)=</w:t>
      </w:r>
      <w:r>
        <w:tab/>
      </w:r>
      <w:r>
        <w:rPr>
          <w:u w:val="thick"/>
        </w:rPr>
        <w:t>P(E\H)</w:t>
      </w:r>
      <w:r>
        <w:rPr>
          <w:spacing w:val="-2"/>
          <w:u w:val="thick"/>
        </w:rPr>
        <w:t xml:space="preserve"> </w:t>
      </w:r>
      <w:r>
        <w:rPr>
          <w:u w:val="thick"/>
        </w:rPr>
        <w:t>P(H)</w:t>
      </w:r>
    </w:p>
    <w:p w:rsidR="00F01699" w:rsidRDefault="007B387F">
      <w:pPr>
        <w:spacing w:before="139"/>
        <w:ind w:left="4475" w:right="3434"/>
        <w:jc w:val="center"/>
        <w:rPr>
          <w:b/>
          <w:sz w:val="24"/>
        </w:rPr>
      </w:pPr>
      <w:r>
        <w:rPr>
          <w:b/>
          <w:spacing w:val="-1"/>
          <w:sz w:val="24"/>
        </w:rPr>
        <w:t>Σ</w:t>
      </w:r>
      <w:r>
        <w:rPr>
          <w:b/>
          <w:spacing w:val="-1"/>
          <w:sz w:val="24"/>
          <w:vertAlign w:val="subscript"/>
        </w:rPr>
        <w:t>n=1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(E\H</w:t>
      </w:r>
      <w:r>
        <w:rPr>
          <w:b/>
          <w:sz w:val="24"/>
          <w:vertAlign w:val="subscript"/>
        </w:rPr>
        <w:t>n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P(H</w:t>
      </w:r>
      <w:r>
        <w:rPr>
          <w:b/>
          <w:sz w:val="24"/>
          <w:vertAlign w:val="subscript"/>
        </w:rPr>
        <w:t>n)</w:t>
      </w:r>
    </w:p>
    <w:p w:rsidR="00F01699" w:rsidRDefault="007B387F">
      <w:pPr>
        <w:pStyle w:val="Heading2"/>
        <w:spacing w:before="137"/>
      </w:pPr>
      <w:r>
        <w:rPr>
          <w:u w:val="thick"/>
        </w:rPr>
        <w:t>EXAMPLE:</w:t>
      </w:r>
    </w:p>
    <w:p w:rsidR="00F01699" w:rsidRDefault="007B387F">
      <w:pPr>
        <w:pStyle w:val="BodyText"/>
        <w:spacing w:before="134" w:line="360" w:lineRule="auto"/>
      </w:pPr>
      <w:r>
        <w:t>We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interested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examining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geological</w:t>
      </w:r>
      <w:r>
        <w:rPr>
          <w:spacing w:val="44"/>
        </w:rPr>
        <w:t xml:space="preserve"> </w:t>
      </w:r>
      <w:r>
        <w:t>evidence</w:t>
      </w:r>
      <w:r>
        <w:rPr>
          <w:spacing w:val="42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particular</w:t>
      </w:r>
      <w:r>
        <w:rPr>
          <w:spacing w:val="43"/>
        </w:rPr>
        <w:t xml:space="preserve"> </w:t>
      </w:r>
      <w:r>
        <w:t>location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determine</w:t>
      </w:r>
      <w:r>
        <w:rPr>
          <w:spacing w:val="-5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that would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 place</w:t>
      </w:r>
      <w:r>
        <w:rPr>
          <w:spacing w:val="-1"/>
        </w:rPr>
        <w:t xml:space="preserve"> </w:t>
      </w:r>
      <w:r>
        <w:t>to dig</w:t>
      </w:r>
      <w:r>
        <w:rPr>
          <w:spacing w:val="-3"/>
        </w:rPr>
        <w:t xml:space="preserve"> </w:t>
      </w:r>
      <w:r>
        <w:t>to find a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mineral.</w:t>
      </w:r>
    </w:p>
    <w:p w:rsidR="00F01699" w:rsidRDefault="007B387F">
      <w:pPr>
        <w:pStyle w:val="ListParagraph"/>
        <w:numPr>
          <w:ilvl w:val="0"/>
          <w:numId w:val="8"/>
        </w:numPr>
        <w:tabs>
          <w:tab w:val="left" w:pos="1701"/>
        </w:tabs>
        <w:spacing w:line="360" w:lineRule="auto"/>
        <w:ind w:right="1950"/>
        <w:rPr>
          <w:sz w:val="24"/>
        </w:rPr>
      </w:pPr>
      <w:r>
        <w:rPr>
          <w:sz w:val="24"/>
        </w:rPr>
        <w:t>If we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4"/>
          <w:sz w:val="24"/>
        </w:rPr>
        <w:t xml:space="preserve"> </w:t>
      </w:r>
      <w:r>
        <w:rPr>
          <w:sz w:val="24"/>
        </w:rPr>
        <w:t>of each</w:t>
      </w:r>
      <w:r>
        <w:rPr>
          <w:spacing w:val="-1"/>
          <w:sz w:val="24"/>
        </w:rPr>
        <w:t xml:space="preserve"> </w:t>
      </w:r>
      <w:r>
        <w:rPr>
          <w:sz w:val="24"/>
        </w:rPr>
        <w:t>minerals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 physical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then we</w:t>
      </w:r>
      <w:r>
        <w:rPr>
          <w:spacing w:val="-2"/>
          <w:sz w:val="24"/>
        </w:rPr>
        <w:t xml:space="preserve"> </w:t>
      </w:r>
      <w:r>
        <w:rPr>
          <w:sz w:val="24"/>
        </w:rPr>
        <w:t>can use</w:t>
      </w:r>
      <w:r>
        <w:rPr>
          <w:spacing w:val="-1"/>
          <w:sz w:val="24"/>
        </w:rPr>
        <w:t xml:space="preserve"> </w:t>
      </w:r>
      <w:r>
        <w:rPr>
          <w:sz w:val="24"/>
        </w:rPr>
        <w:t>baye’s</w:t>
      </w:r>
      <w:r>
        <w:rPr>
          <w:spacing w:val="-1"/>
          <w:sz w:val="24"/>
        </w:rPr>
        <w:t xml:space="preserve"> </w:t>
      </w:r>
      <w:r>
        <w:rPr>
          <w:sz w:val="24"/>
        </w:rPr>
        <w:t>formula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compute.</w:t>
      </w:r>
    </w:p>
    <w:p w:rsidR="00F01699" w:rsidRDefault="007B387F">
      <w:pPr>
        <w:pStyle w:val="ListParagraph"/>
        <w:numPr>
          <w:ilvl w:val="0"/>
          <w:numId w:val="8"/>
        </w:numPr>
        <w:tabs>
          <w:tab w:val="left" w:pos="1701"/>
        </w:tabs>
        <w:spacing w:line="360" w:lineRule="auto"/>
        <w:ind w:right="1010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based upon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how likely</w:t>
      </w:r>
      <w:r>
        <w:rPr>
          <w:spacing w:val="-6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various minerals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in particular place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identified.</w:t>
      </w:r>
    </w:p>
    <w:p w:rsidR="00F01699" w:rsidRDefault="007B387F">
      <w:pPr>
        <w:pStyle w:val="Heading2"/>
        <w:spacing w:before="6"/>
      </w:pPr>
      <w:r>
        <w:rPr>
          <w:u w:val="thick"/>
        </w:rPr>
        <w:t>Key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use</w:t>
      </w:r>
      <w:r>
        <w:rPr>
          <w:spacing w:val="-3"/>
          <w:u w:val="thick"/>
        </w:rPr>
        <w:t xml:space="preserve"> </w:t>
      </w:r>
      <w:r>
        <w:rPr>
          <w:u w:val="thick"/>
        </w:rPr>
        <w:t>Baye’s</w:t>
      </w:r>
      <w:r>
        <w:rPr>
          <w:spacing w:val="-1"/>
          <w:u w:val="thick"/>
        </w:rPr>
        <w:t xml:space="preserve"> </w:t>
      </w:r>
      <w:r>
        <w:rPr>
          <w:u w:val="thick"/>
        </w:rPr>
        <w:t>Theorem:</w:t>
      </w:r>
    </w:p>
    <w:p w:rsidR="00F01699" w:rsidRDefault="007B387F">
      <w:pPr>
        <w:pStyle w:val="BodyText"/>
        <w:spacing w:before="132"/>
      </w:pPr>
      <w:r>
        <w:t>P(A\B)=</w:t>
      </w:r>
      <w:r>
        <w:rPr>
          <w:spacing w:val="-1"/>
        </w:rPr>
        <w:t xml:space="preserve"> </w:t>
      </w:r>
      <w:r>
        <w:t>conditional probability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given 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B.</w:t>
      </w:r>
    </w:p>
    <w:p w:rsidR="00F01699" w:rsidRDefault="007B387F">
      <w:pPr>
        <w:pStyle w:val="Heading2"/>
        <w:spacing w:before="144" w:line="360" w:lineRule="auto"/>
        <w:ind w:right="5233"/>
      </w:pPr>
      <w:r>
        <w:rPr>
          <w:u w:val="thick"/>
        </w:rPr>
        <w:t>Example: Solving Medical Diagnosis problem</w:t>
      </w:r>
      <w:r>
        <w:rPr>
          <w:spacing w:val="-57"/>
        </w:rPr>
        <w:t xml:space="preserve"> </w:t>
      </w:r>
      <w:r>
        <w:t>S:</w:t>
      </w:r>
      <w:r>
        <w:rPr>
          <w:spacing w:val="-1"/>
        </w:rPr>
        <w:t xml:space="preserve"> </w:t>
      </w:r>
      <w:r>
        <w:t>Patient has Spots</w:t>
      </w:r>
    </w:p>
    <w:p w:rsidR="00F01699" w:rsidRDefault="007B387F">
      <w:pPr>
        <w:spacing w:line="360" w:lineRule="auto"/>
        <w:ind w:left="260" w:right="7280"/>
        <w:rPr>
          <w:b/>
          <w:sz w:val="24"/>
        </w:rPr>
      </w:pPr>
      <w:r>
        <w:rPr>
          <w:b/>
          <w:sz w:val="24"/>
        </w:rPr>
        <w:t>M: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Measles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Fever</w:t>
      </w:r>
    </w:p>
    <w:p w:rsidR="00F01699" w:rsidRDefault="007B387F">
      <w:pPr>
        <w:pStyle w:val="ListParagraph"/>
        <w:numPr>
          <w:ilvl w:val="1"/>
          <w:numId w:val="8"/>
        </w:numPr>
        <w:tabs>
          <w:tab w:val="left" w:pos="2421"/>
        </w:tabs>
        <w:spacing w:line="360" w:lineRule="auto"/>
        <w:ind w:right="970"/>
        <w:rPr>
          <w:sz w:val="24"/>
        </w:rPr>
      </w:pP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spots</w:t>
      </w:r>
      <w:r>
        <w:rPr>
          <w:spacing w:val="-1"/>
          <w:sz w:val="24"/>
        </w:rPr>
        <w:t xml:space="preserve"> </w:t>
      </w:r>
      <w:r>
        <w:rPr>
          <w:sz w:val="24"/>
        </w:rPr>
        <w:t>serves as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of Measles.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serves</w:t>
      </w:r>
      <w:r>
        <w:rPr>
          <w:spacing w:val="-57"/>
          <w:sz w:val="24"/>
        </w:rPr>
        <w:t xml:space="preserve"> </w:t>
      </w:r>
      <w:r>
        <w:rPr>
          <w:sz w:val="24"/>
        </w:rPr>
        <w:t>evidence for</w:t>
      </w:r>
      <w:r>
        <w:rPr>
          <w:spacing w:val="-2"/>
          <w:sz w:val="24"/>
        </w:rPr>
        <w:t xml:space="preserve"> </w:t>
      </w:r>
      <w:r>
        <w:rPr>
          <w:sz w:val="24"/>
        </w:rPr>
        <w:t>fever, measles cause</w:t>
      </w:r>
      <w:r>
        <w:rPr>
          <w:spacing w:val="1"/>
          <w:sz w:val="24"/>
        </w:rPr>
        <w:t xml:space="preserve"> </w:t>
      </w:r>
      <w:r>
        <w:rPr>
          <w:sz w:val="24"/>
        </w:rPr>
        <w:t>fever.</w:t>
      </w:r>
    </w:p>
    <w:p w:rsidR="00F01699" w:rsidRDefault="007B387F">
      <w:pPr>
        <w:pStyle w:val="ListParagraph"/>
        <w:numPr>
          <w:ilvl w:val="1"/>
          <w:numId w:val="8"/>
        </w:numPr>
        <w:tabs>
          <w:tab w:val="left" w:pos="2421"/>
        </w:tabs>
        <w:spacing w:line="274" w:lineRule="exact"/>
        <w:ind w:hanging="361"/>
        <w:rPr>
          <w:sz w:val="24"/>
        </w:rPr>
      </w:pP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spot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fever</w:t>
      </w:r>
      <w:r>
        <w:rPr>
          <w:spacing w:val="-1"/>
          <w:sz w:val="24"/>
        </w:rPr>
        <w:t xml:space="preserve"> </w:t>
      </w:r>
      <w:r>
        <w:rPr>
          <w:sz w:val="24"/>
        </w:rPr>
        <w:t>alone causes</w:t>
      </w:r>
      <w:r>
        <w:rPr>
          <w:spacing w:val="-1"/>
          <w:sz w:val="24"/>
        </w:rPr>
        <w:t xml:space="preserve"> </w:t>
      </w:r>
      <w:r>
        <w:rPr>
          <w:sz w:val="24"/>
        </w:rPr>
        <w:t>evidence in</w:t>
      </w:r>
      <w:r>
        <w:rPr>
          <w:spacing w:val="-1"/>
          <w:sz w:val="24"/>
        </w:rPr>
        <w:t xml:space="preserve"> </w:t>
      </w:r>
      <w:r>
        <w:rPr>
          <w:sz w:val="24"/>
        </w:rPr>
        <w:t>favor of</w:t>
      </w:r>
      <w:r>
        <w:rPr>
          <w:spacing w:val="-1"/>
          <w:sz w:val="24"/>
        </w:rPr>
        <w:t xml:space="preserve"> </w:t>
      </w:r>
      <w:r>
        <w:rPr>
          <w:sz w:val="24"/>
        </w:rPr>
        <w:t>measles.</w:t>
      </w:r>
    </w:p>
    <w:p w:rsidR="00F01699" w:rsidRDefault="007B387F">
      <w:pPr>
        <w:pStyle w:val="ListParagraph"/>
        <w:numPr>
          <w:ilvl w:val="1"/>
          <w:numId w:val="8"/>
        </w:numPr>
        <w:tabs>
          <w:tab w:val="left" w:pos="2421"/>
        </w:tabs>
        <w:spacing w:before="134" w:line="360" w:lineRule="auto"/>
        <w:ind w:right="772"/>
        <w:rPr>
          <w:sz w:val="24"/>
        </w:rPr>
      </w:pPr>
      <w:r>
        <w:rPr>
          <w:sz w:val="24"/>
        </w:rPr>
        <w:t>If both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evidence.</w:t>
      </w:r>
    </w:p>
    <w:p w:rsidR="00F01699" w:rsidRDefault="007B387F">
      <w:pPr>
        <w:pStyle w:val="Heading2"/>
        <w:spacing w:before="5"/>
        <w:ind w:left="0" w:right="3246"/>
        <w:jc w:val="center"/>
      </w:pPr>
      <w:r>
        <w:t>P(H\E,e)=</w:t>
      </w:r>
      <w:r>
        <w:rPr>
          <w:spacing w:val="-1"/>
        </w:rPr>
        <w:t xml:space="preserve"> </w:t>
      </w:r>
      <w:r>
        <w:t>P(H\E)</w:t>
      </w:r>
      <w:r>
        <w:rPr>
          <w:spacing w:val="57"/>
        </w:rPr>
        <w:t xml:space="preserve"> </w:t>
      </w:r>
      <w:r>
        <w:rPr>
          <w:u w:val="thick"/>
        </w:rPr>
        <w:t>P(e/E,H)</w:t>
      </w:r>
    </w:p>
    <w:p w:rsidR="00F01699" w:rsidRDefault="007B387F">
      <w:pPr>
        <w:spacing w:before="137"/>
        <w:ind w:right="1457"/>
        <w:jc w:val="center"/>
        <w:rPr>
          <w:b/>
          <w:sz w:val="24"/>
        </w:rPr>
      </w:pPr>
      <w:r>
        <w:rPr>
          <w:b/>
          <w:sz w:val="24"/>
        </w:rPr>
        <w:t>P(e/E)</w:t>
      </w: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spacing w:before="2"/>
        <w:ind w:left="0"/>
        <w:rPr>
          <w:b/>
          <w:sz w:val="26"/>
        </w:rPr>
      </w:pPr>
    </w:p>
    <w:p w:rsidR="00F01699" w:rsidRDefault="007B387F">
      <w:pPr>
        <w:pStyle w:val="Heading2"/>
      </w:pPr>
      <w:r>
        <w:rPr>
          <w:u w:val="thick"/>
        </w:rPr>
        <w:t>BAYES'</w:t>
      </w:r>
      <w:r>
        <w:rPr>
          <w:spacing w:val="-1"/>
          <w:u w:val="thick"/>
        </w:rPr>
        <w:t xml:space="preserve"> </w:t>
      </w:r>
      <w:r>
        <w:rPr>
          <w:u w:val="thick"/>
        </w:rPr>
        <w:t>RULE</w:t>
      </w:r>
    </w:p>
    <w:p w:rsidR="00F01699" w:rsidRDefault="00F01699">
      <w:p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ind w:left="1549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085713" cy="298227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713" cy="2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9" w:rsidRDefault="00F01699">
      <w:pPr>
        <w:pStyle w:val="BodyText"/>
        <w:spacing w:before="8"/>
        <w:ind w:left="0"/>
        <w:rPr>
          <w:b/>
          <w:sz w:val="8"/>
        </w:rPr>
      </w:pPr>
    </w:p>
    <w:p w:rsidR="00F01699" w:rsidRDefault="007B387F">
      <w:pPr>
        <w:spacing w:before="90"/>
        <w:ind w:left="260"/>
        <w:rPr>
          <w:b/>
          <w:sz w:val="24"/>
        </w:rPr>
      </w:pPr>
      <w:r>
        <w:rPr>
          <w:b/>
          <w:sz w:val="24"/>
          <w:u w:val="thick"/>
        </w:rPr>
        <w:t>Probability</w:t>
      </w:r>
    </w:p>
    <w:p w:rsidR="00F01699" w:rsidRDefault="007B387F">
      <w:pPr>
        <w:pStyle w:val="BodyText"/>
        <w:spacing w:before="132" w:line="360" w:lineRule="auto"/>
        <w:ind w:right="690" w:firstLine="719"/>
      </w:pPr>
      <w:r>
        <w:t xml:space="preserve">Given the available evidence, </w:t>
      </w:r>
      <w:r>
        <w:rPr>
          <w:color w:val="9A009A"/>
        </w:rPr>
        <w:t xml:space="preserve">A25 </w:t>
      </w:r>
      <w:r>
        <w:t xml:space="preserve">will get me there on time with probability </w:t>
      </w:r>
      <w:r>
        <w:rPr>
          <w:color w:val="9A009A"/>
        </w:rPr>
        <w:t>0:04</w:t>
      </w:r>
      <w:r>
        <w:rPr>
          <w:color w:val="9A009A"/>
          <w:spacing w:val="1"/>
        </w:rPr>
        <w:t xml:space="preserve"> </w:t>
      </w:r>
      <w:r>
        <w:t>(</w:t>
      </w:r>
      <w:r>
        <w:rPr>
          <w:color w:val="00007E"/>
        </w:rPr>
        <w:t>Fuzzy</w:t>
      </w:r>
      <w:r>
        <w:rPr>
          <w:color w:val="00007E"/>
          <w:spacing w:val="-6"/>
        </w:rPr>
        <w:t xml:space="preserve"> </w:t>
      </w:r>
      <w:r>
        <w:rPr>
          <w:color w:val="00007E"/>
        </w:rPr>
        <w:t xml:space="preserve">logic </w:t>
      </w:r>
      <w:r>
        <w:t>handles</w:t>
      </w:r>
      <w:r>
        <w:rPr>
          <w:spacing w:val="-1"/>
        </w:rPr>
        <w:t xml:space="preserve"> </w:t>
      </w:r>
      <w:r>
        <w:rPr>
          <w:color w:val="7E0000"/>
        </w:rPr>
        <w:t>degree</w:t>
      </w:r>
      <w:r>
        <w:rPr>
          <w:color w:val="7E0000"/>
          <w:spacing w:val="-2"/>
        </w:rPr>
        <w:t xml:space="preserve"> </w:t>
      </w:r>
      <w:r>
        <w:rPr>
          <w:color w:val="7E0000"/>
        </w:rPr>
        <w:t>of truth</w:t>
      </w:r>
      <w:r>
        <w:rPr>
          <w:color w:val="7E0000"/>
          <w:spacing w:val="3"/>
        </w:rPr>
        <w:t xml:space="preserve"> </w:t>
      </w:r>
      <w:r>
        <w:t>NOT uncertainty</w:t>
      </w:r>
      <w:r>
        <w:rPr>
          <w:spacing w:val="-5"/>
        </w:rPr>
        <w:t xml:space="preserve"> </w:t>
      </w:r>
      <w:r>
        <w:t xml:space="preserve">e.g., </w:t>
      </w:r>
      <w:r>
        <w:rPr>
          <w:color w:val="9A009A"/>
        </w:rPr>
        <w:t>WetGrass</w:t>
      </w:r>
      <w:r>
        <w:rPr>
          <w:color w:val="9A009A"/>
          <w:spacing w:val="1"/>
        </w:rPr>
        <w:t xml:space="preserve"> </w:t>
      </w:r>
      <w:r>
        <w:t>is true</w:t>
      </w:r>
      <w:r>
        <w:rPr>
          <w:spacing w:val="-3"/>
        </w:rPr>
        <w:t xml:space="preserve"> </w:t>
      </w:r>
      <w:r>
        <w:t xml:space="preserve">to degree </w:t>
      </w:r>
      <w:r>
        <w:rPr>
          <w:color w:val="9A009A"/>
        </w:rPr>
        <w:t>0:2</w:t>
      </w:r>
      <w:r>
        <w:t>)</w:t>
      </w:r>
    </w:p>
    <w:p w:rsidR="00F01699" w:rsidRDefault="007B387F">
      <w:pPr>
        <w:pStyle w:val="BodyText"/>
      </w:pPr>
      <w:r>
        <w:t>Probabilistic</w:t>
      </w:r>
      <w:r>
        <w:rPr>
          <w:spacing w:val="-2"/>
        </w:rPr>
        <w:t xml:space="preserve"> </w:t>
      </w:r>
      <w:r>
        <w:t>assertions</w:t>
      </w:r>
      <w:r>
        <w:rPr>
          <w:spacing w:val="-1"/>
        </w:rPr>
        <w:t xml:space="preserve"> </w:t>
      </w:r>
      <w:r>
        <w:rPr>
          <w:color w:val="7E0000"/>
        </w:rPr>
        <w:t>summarize</w:t>
      </w:r>
      <w:r>
        <w:rPr>
          <w:color w:val="7E0000"/>
          <w:spacing w:val="-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</w:p>
    <w:p w:rsidR="00F01699" w:rsidRDefault="007B387F">
      <w:pPr>
        <w:pStyle w:val="BodyText"/>
        <w:spacing w:before="139" w:line="360" w:lineRule="auto"/>
        <w:ind w:left="980" w:right="3400"/>
      </w:pPr>
      <w:r>
        <w:rPr>
          <w:color w:val="004B00"/>
        </w:rPr>
        <w:t>laziness</w:t>
      </w:r>
      <w:r>
        <w:t>: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enumerate</w:t>
      </w:r>
      <w:r>
        <w:rPr>
          <w:spacing w:val="-1"/>
        </w:rPr>
        <w:t xml:space="preserve"> </w:t>
      </w:r>
      <w:r>
        <w:t>exceptions,</w:t>
      </w:r>
      <w:r>
        <w:rPr>
          <w:spacing w:val="-2"/>
        </w:rPr>
        <w:t xml:space="preserve"> </w:t>
      </w:r>
      <w:r>
        <w:t>qualifications,</w:t>
      </w:r>
      <w:r>
        <w:rPr>
          <w:spacing w:val="-2"/>
        </w:rPr>
        <w:t xml:space="preserve"> </w:t>
      </w:r>
      <w:r>
        <w:t>etc.</w:t>
      </w:r>
      <w:r>
        <w:rPr>
          <w:spacing w:val="-57"/>
        </w:rPr>
        <w:t xml:space="preserve"> </w:t>
      </w:r>
      <w:r>
        <w:rPr>
          <w:color w:val="004B00"/>
        </w:rPr>
        <w:t>ignoran</w:t>
      </w:r>
      <w:r>
        <w:rPr>
          <w:color w:val="004B00"/>
        </w:rPr>
        <w:t>ce</w:t>
      </w:r>
      <w:r>
        <w:t>: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relevant</w:t>
      </w:r>
      <w:r>
        <w:rPr>
          <w:spacing w:val="-1"/>
        </w:rPr>
        <w:t xml:space="preserve"> </w:t>
      </w:r>
      <w:r>
        <w:t>facts, initial</w:t>
      </w:r>
      <w:r>
        <w:rPr>
          <w:spacing w:val="-1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etc.</w:t>
      </w:r>
    </w:p>
    <w:p w:rsidR="00F01699" w:rsidRDefault="007B387F">
      <w:pPr>
        <w:pStyle w:val="Heading1"/>
        <w:numPr>
          <w:ilvl w:val="0"/>
          <w:numId w:val="7"/>
        </w:numPr>
        <w:tabs>
          <w:tab w:val="left" w:pos="523"/>
        </w:tabs>
        <w:ind w:hanging="263"/>
        <w:rPr>
          <w:u w:val="none"/>
        </w:rPr>
      </w:pPr>
      <w:r>
        <w:rPr>
          <w:u w:val="thick"/>
        </w:rPr>
        <w:t>CERTAINTY</w:t>
      </w:r>
      <w:r>
        <w:rPr>
          <w:spacing w:val="-2"/>
          <w:u w:val="thick"/>
        </w:rPr>
        <w:t xml:space="preserve"> </w:t>
      </w:r>
      <w:r>
        <w:rPr>
          <w:u w:val="thick"/>
        </w:rPr>
        <w:t>FACTOR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RULE BASED</w:t>
      </w:r>
      <w:r>
        <w:rPr>
          <w:spacing w:val="-2"/>
          <w:u w:val="thick"/>
        </w:rPr>
        <w:t xml:space="preserve"> </w:t>
      </w:r>
      <w:r>
        <w:rPr>
          <w:u w:val="thick"/>
        </w:rPr>
        <w:t>SYSTEM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spacing w:before="15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compromising</w:t>
      </w:r>
      <w:r>
        <w:rPr>
          <w:spacing w:val="-2"/>
          <w:sz w:val="24"/>
        </w:rPr>
        <w:t xml:space="preserve"> </w:t>
      </w:r>
      <w:r>
        <w:rPr>
          <w:sz w:val="24"/>
        </w:rPr>
        <w:t>pure</w:t>
      </w:r>
      <w:r>
        <w:rPr>
          <w:spacing w:val="-2"/>
          <w:sz w:val="24"/>
        </w:rPr>
        <w:t xml:space="preserve"> </w:t>
      </w:r>
      <w:r>
        <w:rPr>
          <w:sz w:val="24"/>
        </w:rPr>
        <w:t>Bayesian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spacing w:before="137" w:line="360" w:lineRule="auto"/>
        <w:ind w:right="564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approach</w:t>
      </w:r>
      <w:r>
        <w:rPr>
          <w:spacing w:val="13"/>
          <w:sz w:val="24"/>
        </w:rPr>
        <w:t xml:space="preserve"> </w:t>
      </w:r>
      <w:r>
        <w:rPr>
          <w:sz w:val="24"/>
        </w:rPr>
        <w:t>we</w:t>
      </w:r>
      <w:r>
        <w:rPr>
          <w:spacing w:val="12"/>
          <w:sz w:val="24"/>
        </w:rPr>
        <w:t xml:space="preserve"> </w:t>
      </w:r>
      <w:r>
        <w:rPr>
          <w:sz w:val="24"/>
        </w:rPr>
        <w:t>discuss</w:t>
      </w:r>
      <w:r>
        <w:rPr>
          <w:spacing w:val="12"/>
          <w:sz w:val="24"/>
        </w:rPr>
        <w:t xml:space="preserve"> </w:t>
      </w:r>
      <w:r>
        <w:rPr>
          <w:sz w:val="24"/>
        </w:rPr>
        <w:t>was</w:t>
      </w:r>
      <w:r>
        <w:rPr>
          <w:spacing w:val="12"/>
          <w:sz w:val="24"/>
        </w:rPr>
        <w:t xml:space="preserve"> </w:t>
      </w:r>
      <w:r>
        <w:rPr>
          <w:sz w:val="24"/>
        </w:rPr>
        <w:t>pioneered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MYCIN</w:t>
      </w:r>
      <w:r>
        <w:rPr>
          <w:spacing w:val="13"/>
          <w:sz w:val="24"/>
        </w:rPr>
        <w:t xml:space="preserve"> </w:t>
      </w:r>
      <w:r>
        <w:rPr>
          <w:sz w:val="24"/>
        </w:rPr>
        <w:t>system,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11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therapies for patient with</w:t>
      </w:r>
      <w:r>
        <w:rPr>
          <w:spacing w:val="2"/>
          <w:sz w:val="24"/>
        </w:rPr>
        <w:t xml:space="preserve"> </w:t>
      </w:r>
      <w:r>
        <w:rPr>
          <w:sz w:val="24"/>
        </w:rPr>
        <w:t>bacterial</w:t>
      </w:r>
      <w:r>
        <w:rPr>
          <w:spacing w:val="-1"/>
          <w:sz w:val="24"/>
        </w:rPr>
        <w:t xml:space="preserve"> </w:t>
      </w:r>
      <w:r>
        <w:rPr>
          <w:sz w:val="24"/>
        </w:rPr>
        <w:t>infections.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interacts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physician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it needs.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MYCIN</w:t>
      </w:r>
      <w:r>
        <w:rPr>
          <w:spacing w:val="-1"/>
          <w:sz w:val="24"/>
        </w:rPr>
        <w:t xml:space="preserve"> </w:t>
      </w:r>
      <w:r>
        <w:rPr>
          <w:sz w:val="24"/>
        </w:rPr>
        <w:t>is an</w:t>
      </w:r>
      <w:r>
        <w:rPr>
          <w:spacing w:val="2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 expert system</w:t>
      </w:r>
      <w:r>
        <w:rPr>
          <w:spacing w:val="-1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it normally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expert system.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spacing w:before="137" w:line="362" w:lineRule="auto"/>
        <w:ind w:right="559"/>
        <w:rPr>
          <w:sz w:val="24"/>
        </w:rPr>
      </w:pPr>
      <w:r>
        <w:rPr>
          <w:sz w:val="24"/>
        </w:rPr>
        <w:t>MYCIN</w:t>
      </w:r>
      <w:r>
        <w:rPr>
          <w:spacing w:val="40"/>
          <w:sz w:val="24"/>
        </w:rPr>
        <w:t xml:space="preserve"> </w:t>
      </w:r>
      <w:r>
        <w:rPr>
          <w:sz w:val="24"/>
        </w:rPr>
        <w:t>uses</w:t>
      </w:r>
      <w:r>
        <w:rPr>
          <w:spacing w:val="43"/>
          <w:sz w:val="24"/>
        </w:rPr>
        <w:t xml:space="preserve"> </w:t>
      </w:r>
      <w:r>
        <w:rPr>
          <w:sz w:val="24"/>
        </w:rPr>
        <w:t>rules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reason</w:t>
      </w:r>
      <w:r>
        <w:rPr>
          <w:spacing w:val="41"/>
          <w:sz w:val="24"/>
        </w:rPr>
        <w:t xml:space="preserve"> </w:t>
      </w:r>
      <w:r>
        <w:rPr>
          <w:sz w:val="24"/>
        </w:rPr>
        <w:t>clinical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1"/>
          <w:sz w:val="24"/>
        </w:rPr>
        <w:t xml:space="preserve"> </w:t>
      </w:r>
      <w:r>
        <w:rPr>
          <w:sz w:val="24"/>
        </w:rPr>
        <w:t>its</w:t>
      </w:r>
      <w:r>
        <w:rPr>
          <w:spacing w:val="41"/>
          <w:sz w:val="24"/>
        </w:rPr>
        <w:t xml:space="preserve"> </w:t>
      </w:r>
      <w:r>
        <w:rPr>
          <w:sz w:val="24"/>
        </w:rPr>
        <w:t>goal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finding</w:t>
      </w:r>
      <w:r>
        <w:rPr>
          <w:spacing w:val="4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41"/>
          <w:sz w:val="24"/>
        </w:rPr>
        <w:t xml:space="preserve"> </w:t>
      </w:r>
      <w:r>
        <w:rPr>
          <w:sz w:val="24"/>
        </w:rPr>
        <w:t>disease</w:t>
      </w:r>
      <w:r>
        <w:rPr>
          <w:spacing w:val="-57"/>
          <w:sz w:val="24"/>
        </w:rPr>
        <w:t xml:space="preserve"> </w:t>
      </w:r>
      <w:r>
        <w:rPr>
          <w:sz w:val="24"/>
        </w:rPr>
        <w:t>causing</w:t>
      </w:r>
      <w:r>
        <w:rPr>
          <w:spacing w:val="-3"/>
          <w:sz w:val="24"/>
        </w:rPr>
        <w:t xml:space="preserve"> </w:t>
      </w:r>
      <w:r>
        <w:rPr>
          <w:sz w:val="24"/>
        </w:rPr>
        <w:t>organisms.</w:t>
      </w:r>
    </w:p>
    <w:p w:rsidR="00F01699" w:rsidRDefault="007B387F">
      <w:pPr>
        <w:pStyle w:val="ListParagraph"/>
        <w:numPr>
          <w:ilvl w:val="1"/>
          <w:numId w:val="7"/>
        </w:numPr>
        <w:tabs>
          <w:tab w:val="left" w:pos="981"/>
        </w:tabs>
        <w:spacing w:line="360" w:lineRule="auto"/>
        <w:ind w:right="564"/>
        <w:rPr>
          <w:sz w:val="24"/>
        </w:rPr>
      </w:pPr>
      <w:r>
        <w:rPr>
          <w:sz w:val="24"/>
        </w:rPr>
        <w:t>Once</w:t>
      </w:r>
      <w:r>
        <w:rPr>
          <w:spacing w:val="19"/>
          <w:sz w:val="24"/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z w:val="24"/>
        </w:rPr>
        <w:t>finds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organisms,</w:t>
      </w:r>
      <w:r>
        <w:rPr>
          <w:spacing w:val="20"/>
          <w:sz w:val="24"/>
        </w:rPr>
        <w:t xml:space="preserve"> </w:t>
      </w: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then</w:t>
      </w:r>
      <w:r>
        <w:rPr>
          <w:spacing w:val="19"/>
          <w:sz w:val="24"/>
        </w:rPr>
        <w:t xml:space="preserve"> </w:t>
      </w:r>
      <w:r>
        <w:rPr>
          <w:sz w:val="24"/>
        </w:rPr>
        <w:t>attempt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select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therapy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disease</w:t>
      </w:r>
      <w:r>
        <w:rPr>
          <w:spacing w:val="20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treated.</w:t>
      </w: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7B387F">
      <w:pPr>
        <w:pStyle w:val="Heading2"/>
        <w:spacing w:before="230"/>
      </w:pPr>
      <w:r>
        <w:t>CERTAINTY</w:t>
      </w:r>
      <w:r>
        <w:rPr>
          <w:spacing w:val="-2"/>
        </w:rPr>
        <w:t xml:space="preserve"> </w:t>
      </w:r>
      <w:r>
        <w:t>FACTOR:</w:t>
      </w:r>
    </w:p>
    <w:p w:rsidR="00F01699" w:rsidRDefault="007B387F">
      <w:pPr>
        <w:pStyle w:val="BodyText"/>
        <w:spacing w:before="135"/>
      </w:pPr>
      <w:r>
        <w:t>A</w:t>
      </w:r>
      <w:r>
        <w:rPr>
          <w:spacing w:val="-1"/>
        </w:rPr>
        <w:t xml:space="preserve"> </w:t>
      </w:r>
      <w:r>
        <w:t>Certainty</w:t>
      </w:r>
      <w:r>
        <w:rPr>
          <w:spacing w:val="-4"/>
        </w:rPr>
        <w:t xml:space="preserve"> </w:t>
      </w:r>
      <w:r>
        <w:t>factor (CF</w:t>
      </w:r>
      <w:r>
        <w:rPr>
          <w:spacing w:val="-3"/>
        </w:rPr>
        <w:t xml:space="preserve"> </w:t>
      </w:r>
      <w:r>
        <w:t>[h,e]) 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 terms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components</w:t>
      </w:r>
    </w:p>
    <w:p w:rsidR="00F01699" w:rsidRDefault="00F01699">
      <w:pPr>
        <w:sectPr w:rsidR="00F01699">
          <w:pgSz w:w="12240" w:h="15840"/>
          <w:pgMar w:top="118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ListParagraph"/>
        <w:numPr>
          <w:ilvl w:val="0"/>
          <w:numId w:val="6"/>
        </w:numPr>
        <w:tabs>
          <w:tab w:val="left" w:pos="981"/>
        </w:tabs>
        <w:spacing w:before="74" w:line="360" w:lineRule="auto"/>
        <w:ind w:right="563"/>
        <w:jc w:val="both"/>
        <w:rPr>
          <w:sz w:val="24"/>
        </w:rPr>
      </w:pPr>
      <w:r>
        <w:rPr>
          <w:sz w:val="24"/>
        </w:rPr>
        <w:lastRenderedPageBreak/>
        <w:t>MB[h,e] --- a Measure of Belief (between 0 and 1) of belief in hypothesis h given the</w:t>
      </w:r>
      <w:r>
        <w:rPr>
          <w:spacing w:val="1"/>
          <w:sz w:val="24"/>
        </w:rPr>
        <w:t xml:space="preserve"> </w:t>
      </w:r>
      <w:r>
        <w:rPr>
          <w:sz w:val="24"/>
        </w:rPr>
        <w:t>evidence e. MB measures the extent to which the evidence supports the hypothesis. It is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evidence</w:t>
      </w:r>
      <w:r>
        <w:rPr>
          <w:spacing w:val="-1"/>
          <w:sz w:val="24"/>
        </w:rPr>
        <w:t xml:space="preserve"> </w:t>
      </w:r>
      <w:r>
        <w:rPr>
          <w:sz w:val="24"/>
        </w:rPr>
        <w:t>fails</w:t>
      </w:r>
      <w:r>
        <w:rPr>
          <w:spacing w:val="2"/>
          <w:sz w:val="24"/>
        </w:rPr>
        <w:t xml:space="preserve"> </w:t>
      </w:r>
      <w:r>
        <w:rPr>
          <w:sz w:val="24"/>
        </w:rPr>
        <w:t>to support the hypothesis.</w:t>
      </w:r>
    </w:p>
    <w:p w:rsidR="00F01699" w:rsidRDefault="007B387F">
      <w:pPr>
        <w:pStyle w:val="ListParagraph"/>
        <w:numPr>
          <w:ilvl w:val="0"/>
          <w:numId w:val="6"/>
        </w:numPr>
        <w:tabs>
          <w:tab w:val="left" w:pos="981"/>
        </w:tabs>
        <w:spacing w:line="360" w:lineRule="auto"/>
        <w:ind w:right="558"/>
        <w:jc w:val="both"/>
        <w:rPr>
          <w:sz w:val="24"/>
        </w:rPr>
      </w:pPr>
      <w:r>
        <w:rPr>
          <w:sz w:val="24"/>
        </w:rPr>
        <w:t>MD[h,e] --- a Measure of DisBelief (between 0 and 1) of Disbelief in hypothesis h given</w:t>
      </w:r>
      <w:r>
        <w:rPr>
          <w:spacing w:val="1"/>
          <w:sz w:val="24"/>
        </w:rPr>
        <w:t xml:space="preserve"> </w:t>
      </w:r>
      <w:r>
        <w:rPr>
          <w:sz w:val="24"/>
        </w:rPr>
        <w:t>the evidence e. MD measures the extent to which the evidence supports the negation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hypothesis.</w:t>
      </w:r>
      <w:r>
        <w:rPr>
          <w:spacing w:val="2"/>
          <w:sz w:val="24"/>
        </w:rPr>
        <w:t xml:space="preserve"> </w:t>
      </w:r>
      <w:r>
        <w:rPr>
          <w:sz w:val="24"/>
        </w:rPr>
        <w:t>It is zero if the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supports the</w:t>
      </w:r>
      <w:r>
        <w:rPr>
          <w:spacing w:val="-2"/>
          <w:sz w:val="24"/>
        </w:rPr>
        <w:t xml:space="preserve"> </w:t>
      </w:r>
      <w:r>
        <w:rPr>
          <w:sz w:val="24"/>
        </w:rPr>
        <w:t>hypothesis.</w:t>
      </w:r>
    </w:p>
    <w:p w:rsidR="00F01699" w:rsidRDefault="007B387F">
      <w:pPr>
        <w:pStyle w:val="BodyText"/>
        <w:spacing w:before="1"/>
        <w:jc w:val="both"/>
      </w:pPr>
      <w:r>
        <w:t>From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the certainty</w:t>
      </w:r>
      <w:r>
        <w:rPr>
          <w:spacing w:val="-5"/>
        </w:rPr>
        <w:t xml:space="preserve"> </w:t>
      </w:r>
      <w:r>
        <w:t>factor</w:t>
      </w:r>
    </w:p>
    <w:p w:rsidR="00F01699" w:rsidRDefault="00F01699">
      <w:pPr>
        <w:pStyle w:val="BodyText"/>
        <w:spacing w:before="11"/>
        <w:ind w:left="0"/>
        <w:rPr>
          <w:sz w:val="8"/>
        </w:rPr>
      </w:pPr>
      <w:r w:rsidRPr="00F016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in;margin-top:7.35pt;width:418.65pt;height:21.6pt;z-index:-15727104;mso-wrap-distance-left:0;mso-wrap-distance-right:0;mso-position-horizontal-relative:page" filled="f" strokeweight=".48pt">
            <v:textbox inset="0,0,0,0">
              <w:txbxContent>
                <w:p w:rsidR="00F01699" w:rsidRDefault="007B387F">
                  <w:pPr>
                    <w:tabs>
                      <w:tab w:val="left" w:pos="6947"/>
                    </w:tabs>
                    <w:spacing w:line="273" w:lineRule="exact"/>
                    <w:ind w:left="46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CF[h,e]=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MB[h,e]-MD[h,e]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rFonts w:ascii="Wingdings" w:hAnsi="Wingdings"/>
                      <w:sz w:val="24"/>
                    </w:rPr>
                    <w:t></w:t>
                  </w:r>
                  <w:r>
                    <w:rPr>
                      <w:sz w:val="24"/>
                    </w:rPr>
                    <w:t>eq no 1</w:t>
                  </w:r>
                </w:p>
              </w:txbxContent>
            </v:textbox>
            <w10:wrap type="topAndBottom" anchorx="page"/>
          </v:shape>
        </w:pict>
      </w:r>
    </w:p>
    <w:p w:rsidR="00F01699" w:rsidRDefault="007B387F">
      <w:pPr>
        <w:pStyle w:val="Heading2"/>
        <w:spacing w:line="246" w:lineRule="exact"/>
      </w:pPr>
      <w:r>
        <w:rPr>
          <w:u w:val="thick"/>
        </w:rPr>
        <w:t>Combining</w:t>
      </w:r>
      <w:r>
        <w:rPr>
          <w:spacing w:val="-2"/>
          <w:u w:val="thick"/>
        </w:rPr>
        <w:t xml:space="preserve"> </w:t>
      </w:r>
      <w:r>
        <w:rPr>
          <w:u w:val="thick"/>
        </w:rPr>
        <w:t>Uncertainty</w:t>
      </w:r>
      <w:r>
        <w:rPr>
          <w:spacing w:val="-2"/>
          <w:u w:val="thick"/>
        </w:rPr>
        <w:t xml:space="preserve"> </w:t>
      </w:r>
      <w:r>
        <w:rPr>
          <w:u w:val="thick"/>
        </w:rPr>
        <w:t>rules:</w:t>
      </w:r>
    </w:p>
    <w:p w:rsidR="00F01699" w:rsidRDefault="007B387F">
      <w:pPr>
        <w:pStyle w:val="ListParagraph"/>
        <w:numPr>
          <w:ilvl w:val="0"/>
          <w:numId w:val="5"/>
        </w:numPr>
        <w:tabs>
          <w:tab w:val="left" w:pos="981"/>
        </w:tabs>
        <w:spacing w:before="132" w:line="360" w:lineRule="auto"/>
        <w:ind w:right="560"/>
        <w:rPr>
          <w:sz w:val="24"/>
        </w:rPr>
      </w:pPr>
      <w:r>
        <w:rPr>
          <w:sz w:val="24"/>
        </w:rPr>
        <w:t>MYCIN</w:t>
      </w:r>
      <w:r>
        <w:rPr>
          <w:spacing w:val="10"/>
          <w:sz w:val="24"/>
        </w:rPr>
        <w:t xml:space="preserve"> </w:t>
      </w:r>
      <w:r>
        <w:rPr>
          <w:sz w:val="24"/>
        </w:rPr>
        <w:t>reflect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experts’</w:t>
      </w:r>
      <w:r>
        <w:rPr>
          <w:spacing w:val="10"/>
          <w:sz w:val="24"/>
        </w:rPr>
        <w:t xml:space="preserve"> </w:t>
      </w:r>
      <w:r>
        <w:rPr>
          <w:sz w:val="24"/>
        </w:rPr>
        <w:t>assessments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strength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evidence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support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hypothesis.</w:t>
      </w:r>
    </w:p>
    <w:p w:rsidR="00F01699" w:rsidRDefault="007B387F">
      <w:pPr>
        <w:pStyle w:val="ListParagraph"/>
        <w:numPr>
          <w:ilvl w:val="0"/>
          <w:numId w:val="5"/>
        </w:numPr>
        <w:tabs>
          <w:tab w:val="left" w:pos="981"/>
        </w:tabs>
        <w:spacing w:line="360" w:lineRule="auto"/>
        <w:ind w:right="558"/>
        <w:rPr>
          <w:sz w:val="24"/>
        </w:rPr>
      </w:pPr>
      <w:r>
        <w:rPr>
          <w:sz w:val="24"/>
        </w:rPr>
        <w:t>MYCIN</w:t>
      </w:r>
      <w:r>
        <w:rPr>
          <w:spacing w:val="35"/>
          <w:sz w:val="24"/>
        </w:rPr>
        <w:t xml:space="preserve"> </w:t>
      </w:r>
      <w:r>
        <w:rPr>
          <w:sz w:val="24"/>
        </w:rPr>
        <w:t>reasons</w:t>
      </w:r>
      <w:r>
        <w:rPr>
          <w:spacing w:val="34"/>
          <w:sz w:val="24"/>
        </w:rPr>
        <w:t xml:space="preserve"> </w:t>
      </w:r>
      <w:r>
        <w:rPr>
          <w:sz w:val="24"/>
        </w:rPr>
        <w:t>however</w:t>
      </w:r>
      <w:r>
        <w:rPr>
          <w:spacing w:val="34"/>
          <w:sz w:val="24"/>
        </w:rPr>
        <w:t xml:space="preserve"> </w:t>
      </w:r>
      <w:r>
        <w:rPr>
          <w:sz w:val="24"/>
        </w:rPr>
        <w:t>there</w:t>
      </w:r>
      <w:r>
        <w:rPr>
          <w:spacing w:val="32"/>
          <w:sz w:val="24"/>
        </w:rPr>
        <w:t xml:space="preserve"> </w:t>
      </w:r>
      <w:r>
        <w:rPr>
          <w:sz w:val="24"/>
        </w:rPr>
        <w:t>CF’s</w:t>
      </w:r>
      <w:r>
        <w:rPr>
          <w:spacing w:val="34"/>
          <w:sz w:val="24"/>
        </w:rPr>
        <w:t xml:space="preserve"> </w:t>
      </w:r>
      <w:r>
        <w:rPr>
          <w:sz w:val="24"/>
        </w:rPr>
        <w:t>need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combined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reflect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operations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pieces of evidence</w:t>
      </w:r>
      <w:r>
        <w:rPr>
          <w:spacing w:val="-2"/>
          <w:sz w:val="24"/>
        </w:rPr>
        <w:t xml:space="preserve"> </w:t>
      </w:r>
      <w:r>
        <w:rPr>
          <w:sz w:val="24"/>
        </w:rPr>
        <w:t>and multiple rules</w:t>
      </w:r>
      <w:r>
        <w:rPr>
          <w:spacing w:val="-1"/>
          <w:sz w:val="24"/>
        </w:rPr>
        <w:t xml:space="preserve"> </w:t>
      </w:r>
      <w:r>
        <w:rPr>
          <w:sz w:val="24"/>
        </w:rPr>
        <w:t>are applied to 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problem.</w:t>
      </w:r>
    </w:p>
    <w:p w:rsidR="00F01699" w:rsidRDefault="007B387F">
      <w:pPr>
        <w:pStyle w:val="BodyText"/>
        <w:ind w:left="980"/>
      </w:pPr>
      <w:r>
        <w:t>The</w:t>
      </w:r>
      <w:r>
        <w:rPr>
          <w:spacing w:val="-3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of belief</w:t>
      </w:r>
      <w:r>
        <w:rPr>
          <w:spacing w:val="-1"/>
        </w:rPr>
        <w:t xml:space="preserve"> </w:t>
      </w:r>
      <w:r>
        <w:t>and disbelief</w:t>
      </w:r>
      <w:r>
        <w:rPr>
          <w:spacing w:val="-1"/>
        </w:rPr>
        <w:t xml:space="preserve"> </w:t>
      </w:r>
      <w:r>
        <w:t>is given by</w:t>
      </w:r>
      <w:r>
        <w:rPr>
          <w:spacing w:val="-5"/>
        </w:rPr>
        <w:t xml:space="preserve"> </w:t>
      </w:r>
      <w:r>
        <w:t>S1</w:t>
      </w:r>
      <w:r>
        <w:rPr>
          <w:spacing w:val="1"/>
        </w:rPr>
        <w:t xml:space="preserve"> </w:t>
      </w:r>
      <w:r>
        <w:t>and S2</w:t>
      </w:r>
    </w:p>
    <w:p w:rsidR="00F01699" w:rsidRDefault="00F01699">
      <w:pPr>
        <w:pStyle w:val="BodyText"/>
        <w:spacing w:before="2"/>
        <w:ind w:left="0"/>
        <w:rPr>
          <w:sz w:val="9"/>
        </w:rPr>
      </w:pPr>
      <w:r w:rsidRPr="00F01699">
        <w:pict>
          <v:shape id="_x0000_s2050" type="#_x0000_t202" style="position:absolute;margin-left:64.45pt;margin-top:7.45pt;width:492.1pt;height:121.25pt;z-index:-15726592;mso-wrap-distance-left:0;mso-wrap-distance-right:0;mso-position-horizontal-relative:page" filled="f" strokeweight=".48pt">
            <v:textbox inset="0,0,0,0">
              <w:txbxContent>
                <w:p w:rsidR="00F01699" w:rsidRDefault="007B387F">
                  <w:pPr>
                    <w:spacing w:before="127"/>
                    <w:ind w:left="254"/>
                    <w:rPr>
                      <w:rFonts w:ascii="Lucida Sans Unicode" w:hAnsi="Lucida Sans Unicode"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M</w:t>
                  </w:r>
                  <w:r>
                    <w:rPr>
                      <w:b/>
                      <w:sz w:val="24"/>
                    </w:rPr>
                    <w:t>B</w:t>
                  </w:r>
                  <w:r>
                    <w:rPr>
                      <w:b/>
                      <w:w w:val="99"/>
                      <w:sz w:val="24"/>
                    </w:rPr>
                    <w:t>(h,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w w:val="99"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>1</w:t>
                  </w:r>
                  <w:r>
                    <w:rPr>
                      <w:rFonts w:ascii="Palatino Linotype" w:hAnsi="Palatino Linotype"/>
                      <w:b/>
                      <w:w w:val="118"/>
                    </w:rPr>
                    <w:t>∧S2)</w:t>
                  </w:r>
                  <w:r>
                    <w:rPr>
                      <w:rFonts w:ascii="Lucida Sans Unicode" w:hAnsi="Lucida Sans Unicode"/>
                      <w:w w:val="99"/>
                      <w:sz w:val="56"/>
                    </w:rPr>
                    <w:t>{</w:t>
                  </w:r>
                  <w:r>
                    <w:rPr>
                      <w:rFonts w:ascii="Lucida Sans Unicode" w:hAnsi="Lucida Sans Unicode"/>
                      <w:spacing w:val="-3"/>
                      <w:sz w:val="24"/>
                    </w:rPr>
                    <w:t>M</w:t>
                  </w:r>
                  <w:r>
                    <w:rPr>
                      <w:rFonts w:ascii="Lucida Sans Unicode" w:hAnsi="Lucida Sans Unicode"/>
                      <w:sz w:val="24"/>
                    </w:rPr>
                    <w:t>B(h</w:t>
                  </w:r>
                  <w:r>
                    <w:rPr>
                      <w:rFonts w:ascii="Lucida Sans Unicode" w:hAnsi="Lucida Sans Unicode"/>
                      <w:spacing w:val="-2"/>
                      <w:sz w:val="24"/>
                    </w:rPr>
                    <w:t>,</w:t>
                  </w:r>
                  <w:r>
                    <w:rPr>
                      <w:rFonts w:ascii="Lucida Sans Unicode" w:hAnsi="Lucida Sans Unicode"/>
                      <w:spacing w:val="-3"/>
                      <w:sz w:val="24"/>
                    </w:rPr>
                    <w:t>S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>1</w:t>
                  </w:r>
                  <w:r>
                    <w:rPr>
                      <w:rFonts w:ascii="Lucida Sans Unicode" w:hAnsi="Lucida Sans Unicode"/>
                      <w:sz w:val="24"/>
                    </w:rPr>
                    <w:t>)</w:t>
                  </w:r>
                  <w:r>
                    <w:rPr>
                      <w:rFonts w:ascii="Lucida Sans Unicode" w:hAnsi="Lucida Sans Unicode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+</w:t>
                  </w:r>
                  <w:r>
                    <w:rPr>
                      <w:rFonts w:ascii="Lucida Sans Unicode" w:hAnsi="Lucida Sans Unicode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sz w:val="24"/>
                    </w:rPr>
                    <w:t>M</w:t>
                  </w:r>
                  <w:r>
                    <w:rPr>
                      <w:rFonts w:ascii="Lucida Sans Unicode" w:hAnsi="Lucida Sans Unicode"/>
                      <w:sz w:val="24"/>
                    </w:rPr>
                    <w:t>B(</w:t>
                  </w:r>
                  <w:r>
                    <w:rPr>
                      <w:rFonts w:ascii="Lucida Sans Unicode" w:hAnsi="Lucida Sans Unicode"/>
                      <w:spacing w:val="-3"/>
                      <w:sz w:val="24"/>
                    </w:rPr>
                    <w:t>h</w:t>
                  </w:r>
                  <w:r>
                    <w:rPr>
                      <w:rFonts w:ascii="Lucida Sans Unicode" w:hAnsi="Lucida Sans Unicode"/>
                      <w:sz w:val="24"/>
                    </w:rPr>
                    <w:t>,</w:t>
                  </w:r>
                  <w:r>
                    <w:rPr>
                      <w:rFonts w:ascii="Lucida Sans Unicode" w:hAnsi="Lucida Sans Unicode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S2)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[</w:t>
                  </w:r>
                  <w:r>
                    <w:rPr>
                      <w:rFonts w:ascii="Lucida Sans Unicode" w:hAnsi="Lucida Sans Unicode"/>
                      <w:spacing w:val="2"/>
                      <w:sz w:val="24"/>
                    </w:rPr>
                    <w:t>1</w:t>
                  </w:r>
                  <w:r>
                    <w:rPr>
                      <w:rFonts w:ascii="Lucida Sans Unicode" w:hAnsi="Lucida Sans Unicode"/>
                      <w:sz w:val="24"/>
                    </w:rPr>
                    <w:t>-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>M</w:t>
                  </w:r>
                  <w:r>
                    <w:rPr>
                      <w:rFonts w:ascii="Lucida Sans Unicode" w:hAnsi="Lucida Sans Unicode"/>
                      <w:spacing w:val="-2"/>
                      <w:sz w:val="24"/>
                    </w:rPr>
                    <w:t>B</w:t>
                  </w:r>
                  <w:r>
                    <w:rPr>
                      <w:rFonts w:ascii="Lucida Sans Unicode" w:hAnsi="Lucida Sans Unicode"/>
                      <w:sz w:val="24"/>
                    </w:rPr>
                    <w:t>(h,S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>1</w:t>
                  </w:r>
                  <w:r>
                    <w:rPr>
                      <w:rFonts w:ascii="Lucida Sans Unicode" w:hAnsi="Lucida Sans Unicode"/>
                      <w:sz w:val="24"/>
                    </w:rPr>
                    <w:t>)</w:t>
                  </w:r>
                  <w:r>
                    <w:rPr>
                      <w:rFonts w:ascii="Lucida Sans Unicode" w:hAnsi="Lucida Sans Unicode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…………Equ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>atio</w:t>
                  </w:r>
                  <w:r>
                    <w:rPr>
                      <w:rFonts w:ascii="Lucida Sans Unicode" w:hAnsi="Lucida Sans Unicode"/>
                      <w:sz w:val="24"/>
                    </w:rPr>
                    <w:t xml:space="preserve">n </w:t>
                  </w:r>
                  <w:r>
                    <w:rPr>
                      <w:rFonts w:ascii="Lucida Sans Unicode" w:hAnsi="Lucida Sans Unicode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no</w:t>
                  </w:r>
                  <w:r>
                    <w:rPr>
                      <w:rFonts w:ascii="Lucida Sans Unicode" w:hAnsi="Lucida Sans Unicode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4"/>
                    </w:rPr>
                    <w:t>2</w:t>
                  </w:r>
                </w:p>
                <w:p w:rsidR="00F01699" w:rsidRDefault="007B387F">
                  <w:pPr>
                    <w:pStyle w:val="BodyText"/>
                    <w:spacing w:before="431"/>
                    <w:ind w:left="103"/>
                    <w:rPr>
                      <w:rFonts w:ascii="Lucida Sans Unicode" w:hAnsi="Lucida Sans Unicode"/>
                    </w:rPr>
                  </w:pPr>
                  <w:r>
                    <w:rPr>
                      <w:b/>
                      <w:spacing w:val="-1"/>
                    </w:rPr>
                    <w:t>M</w:t>
                  </w:r>
                  <w:r>
                    <w:rPr>
                      <w:b/>
                      <w:spacing w:val="-1"/>
                      <w:w w:val="99"/>
                    </w:rPr>
                    <w:t>D</w:t>
                  </w:r>
                  <w:r>
                    <w:rPr>
                      <w:b/>
                      <w:w w:val="99"/>
                    </w:rPr>
                    <w:t>(h,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S</w:t>
                  </w:r>
                  <w:r>
                    <w:rPr>
                      <w:b/>
                    </w:rPr>
                    <w:t>1</w:t>
                  </w:r>
                  <w:r>
                    <w:rPr>
                      <w:rFonts w:ascii="Palatino Linotype" w:hAnsi="Palatino Linotype"/>
                      <w:b/>
                      <w:w w:val="118"/>
                      <w:sz w:val="22"/>
                    </w:rPr>
                    <w:t>∧S2)</w:t>
                  </w:r>
                  <w:r>
                    <w:rPr>
                      <w:rFonts w:ascii="Lucida Sans Unicode" w:hAnsi="Lucida Sans Unicode"/>
                      <w:w w:val="99"/>
                      <w:sz w:val="56"/>
                    </w:rPr>
                    <w:t>{</w:t>
                  </w:r>
                  <w:r>
                    <w:rPr>
                      <w:rFonts w:ascii="Lucida Sans Unicode" w:hAnsi="Lucida Sans Unicode"/>
                      <w:spacing w:val="-1"/>
                    </w:rPr>
                    <w:t>MD</w:t>
                  </w:r>
                  <w:r>
                    <w:rPr>
                      <w:rFonts w:ascii="Lucida Sans Unicode" w:hAnsi="Lucida Sans Unicode"/>
                    </w:rPr>
                    <w:t>(h</w:t>
                  </w:r>
                  <w:r>
                    <w:rPr>
                      <w:rFonts w:ascii="Lucida Sans Unicode" w:hAnsi="Lucida Sans Unicode"/>
                      <w:spacing w:val="-2"/>
                    </w:rPr>
                    <w:t>,</w:t>
                  </w:r>
                  <w:r>
                    <w:rPr>
                      <w:rFonts w:ascii="Lucida Sans Unicode" w:hAnsi="Lucida Sans Unicode"/>
                    </w:rPr>
                    <w:t>S1)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+</w:t>
                  </w:r>
                  <w:r>
                    <w:rPr>
                      <w:rFonts w:ascii="Lucida Sans Unicode" w:hAnsi="Lucida Sans Unicode"/>
                      <w:spacing w:val="-1"/>
                    </w:rPr>
                    <w:t xml:space="preserve"> MD</w:t>
                  </w:r>
                  <w:r>
                    <w:rPr>
                      <w:rFonts w:ascii="Lucida Sans Unicode" w:hAnsi="Lucida Sans Unicode"/>
                    </w:rPr>
                    <w:t>(h,</w:t>
                  </w:r>
                  <w:r>
                    <w:rPr>
                      <w:rFonts w:ascii="Lucida Sans Unicode" w:hAnsi="Lucida Sans Unicode"/>
                      <w:spacing w:val="-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S2)</w:t>
                  </w:r>
                  <w:r>
                    <w:rPr>
                      <w:rFonts w:ascii="Lucida Sans Unicode" w:hAnsi="Lucida Sans Unicode"/>
                      <w:spacing w:val="-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[</w:t>
                  </w:r>
                  <w:r>
                    <w:rPr>
                      <w:rFonts w:ascii="Lucida Sans Unicode" w:hAnsi="Lucida Sans Unicode"/>
                      <w:spacing w:val="1"/>
                    </w:rPr>
                    <w:t>1</w:t>
                  </w:r>
                  <w:r>
                    <w:rPr>
                      <w:rFonts w:ascii="Lucida Sans Unicode" w:hAnsi="Lucida Sans Unicode"/>
                      <w:spacing w:val="-3"/>
                    </w:rPr>
                    <w:t>-</w:t>
                  </w:r>
                  <w:r>
                    <w:rPr>
                      <w:rFonts w:ascii="Lucida Sans Unicode" w:hAnsi="Lucida Sans Unicode"/>
                      <w:spacing w:val="-1"/>
                    </w:rPr>
                    <w:t>MD</w:t>
                  </w:r>
                  <w:r>
                    <w:rPr>
                      <w:rFonts w:ascii="Lucida Sans Unicode" w:hAnsi="Lucida Sans Unicode"/>
                    </w:rPr>
                    <w:t>(h,S</w:t>
                  </w:r>
                  <w:r>
                    <w:rPr>
                      <w:rFonts w:ascii="Lucida Sans Unicode" w:hAnsi="Lucida Sans Unicode"/>
                      <w:spacing w:val="-1"/>
                    </w:rPr>
                    <w:t>1)</w:t>
                  </w:r>
                  <w:r>
                    <w:rPr>
                      <w:rFonts w:ascii="Lucida Sans Unicode" w:hAnsi="Lucida Sans Unicode"/>
                    </w:rPr>
                    <w:t>………</w:t>
                  </w:r>
                  <w:r>
                    <w:rPr>
                      <w:rFonts w:ascii="Lucida Sans Unicode" w:hAnsi="Lucida Sans Unicode"/>
                      <w:spacing w:val="-2"/>
                    </w:rPr>
                    <w:t>.</w:t>
                  </w:r>
                  <w:r>
                    <w:rPr>
                      <w:rFonts w:ascii="Lucida Sans Unicode" w:hAnsi="Lucida Sans Unicode"/>
                    </w:rPr>
                    <w:t>.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Eq</w:t>
                  </w:r>
                  <w:r>
                    <w:rPr>
                      <w:rFonts w:ascii="Lucida Sans Unicode" w:hAnsi="Lucida Sans Unicode"/>
                      <w:spacing w:val="-3"/>
                    </w:rPr>
                    <w:t>u</w:t>
                  </w:r>
                  <w:r>
                    <w:rPr>
                      <w:rFonts w:ascii="Lucida Sans Unicode" w:hAnsi="Lucida Sans Unicode"/>
                      <w:spacing w:val="-1"/>
                    </w:rPr>
                    <w:t>a</w:t>
                  </w:r>
                  <w:r>
                    <w:rPr>
                      <w:rFonts w:ascii="Lucida Sans Unicode" w:hAnsi="Lucida Sans Unicode"/>
                      <w:spacing w:val="-2"/>
                    </w:rPr>
                    <w:t>t</w:t>
                  </w:r>
                  <w:r>
                    <w:rPr>
                      <w:rFonts w:ascii="Lucida Sans Unicode" w:hAnsi="Lucida Sans Unicode"/>
                      <w:spacing w:val="-1"/>
                    </w:rPr>
                    <w:t>io</w:t>
                  </w:r>
                  <w:r>
                    <w:rPr>
                      <w:rFonts w:ascii="Lucida Sans Unicode" w:hAnsi="Lucida Sans Unicode"/>
                    </w:rPr>
                    <w:t xml:space="preserve">n 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no</w:t>
                  </w:r>
                  <w:r>
                    <w:rPr>
                      <w:rFonts w:ascii="Lucida Sans Unicode" w:hAnsi="Lucida Sans Unicode"/>
                      <w:spacing w:val="-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F01699" w:rsidRDefault="007B387F">
      <w:pPr>
        <w:pStyle w:val="BodyText"/>
        <w:spacing w:line="242" w:lineRule="exact"/>
        <w:rPr>
          <w:b/>
        </w:rPr>
      </w:pPr>
      <w:r>
        <w:t>Suppose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make an</w:t>
      </w:r>
      <w:r>
        <w:rPr>
          <w:spacing w:val="-1"/>
        </w:rPr>
        <w:t xml:space="preserve"> </w:t>
      </w:r>
      <w:r>
        <w:t>initial observation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confirms our</w:t>
      </w:r>
      <w:r>
        <w:rPr>
          <w:spacing w:val="-2"/>
        </w:rPr>
        <w:t xml:space="preserve"> </w:t>
      </w:r>
      <w:r>
        <w:t>belief in</w:t>
      </w:r>
      <w:r>
        <w:rPr>
          <w:spacing w:val="-1"/>
        </w:rPr>
        <w:t xml:space="preserve"> </w:t>
      </w:r>
      <w:r>
        <w:t>h with</w:t>
      </w:r>
      <w:r>
        <w:rPr>
          <w:spacing w:val="4"/>
        </w:rPr>
        <w:t xml:space="preserve"> </w:t>
      </w:r>
      <w:r>
        <w:rPr>
          <w:b/>
        </w:rPr>
        <w:t>MB(h,</w:t>
      </w:r>
      <w:r>
        <w:rPr>
          <w:b/>
          <w:spacing w:val="-1"/>
        </w:rPr>
        <w:t xml:space="preserve"> </w:t>
      </w:r>
      <w:r>
        <w:rPr>
          <w:b/>
        </w:rPr>
        <w:t>S1)= 0.3</w:t>
      </w:r>
    </w:p>
    <w:p w:rsidR="00F01699" w:rsidRDefault="007B387F">
      <w:pPr>
        <w:pStyle w:val="Heading2"/>
        <w:spacing w:before="144"/>
      </w:pPr>
      <w:r>
        <w:t>MD[h,</w:t>
      </w:r>
      <w:r>
        <w:rPr>
          <w:spacing w:val="-2"/>
        </w:rPr>
        <w:t xml:space="preserve"> </w:t>
      </w:r>
      <w:r>
        <w:t>s1]=0,</w:t>
      </w:r>
      <w:r>
        <w:rPr>
          <w:spacing w:val="58"/>
        </w:rPr>
        <w:t xml:space="preserve"> </w:t>
      </w:r>
      <w:r>
        <w:t>MB[h,s2]=0.2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CF[h,s1]=0.3</w:t>
      </w:r>
    </w:p>
    <w:p w:rsidR="00F01699" w:rsidRDefault="007B387F">
      <w:pPr>
        <w:spacing w:before="132" w:line="360" w:lineRule="auto"/>
        <w:ind w:left="260" w:right="5870"/>
        <w:rPr>
          <w:sz w:val="24"/>
        </w:rPr>
      </w:pPr>
      <w:r>
        <w:rPr>
          <w:sz w:val="24"/>
        </w:rPr>
        <w:t>Substituting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equation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weget</w:t>
      </w:r>
      <w:r>
        <w:rPr>
          <w:spacing w:val="-57"/>
          <w:sz w:val="24"/>
        </w:rPr>
        <w:t xml:space="preserve"> </w:t>
      </w:r>
      <w:r>
        <w:rPr>
          <w:sz w:val="24"/>
        </w:rPr>
        <w:t>MB(h,</w:t>
      </w:r>
      <w:r>
        <w:rPr>
          <w:spacing w:val="3"/>
          <w:sz w:val="24"/>
        </w:rPr>
        <w:t xml:space="preserve"> </w:t>
      </w:r>
      <w:r>
        <w:rPr>
          <w:sz w:val="24"/>
        </w:rPr>
        <w:t>S1</w:t>
      </w:r>
      <w:r>
        <w:rPr>
          <w:rFonts w:ascii="Palatino Linotype" w:hAnsi="Palatino Linotype"/>
          <w:b/>
        </w:rPr>
        <w:t>∧</w:t>
      </w:r>
      <w:r>
        <w:rPr>
          <w:b/>
        </w:rPr>
        <w:t>S2)</w:t>
      </w:r>
      <w:r>
        <w:rPr>
          <w:b/>
          <w:spacing w:val="4"/>
        </w:rPr>
        <w:t xml:space="preserve"> </w:t>
      </w:r>
      <w:r>
        <w:rPr>
          <w:b/>
        </w:rPr>
        <w:t>=</w:t>
      </w:r>
      <w:r>
        <w:rPr>
          <w:b/>
          <w:spacing w:val="3"/>
        </w:rPr>
        <w:t xml:space="preserve"> </w:t>
      </w:r>
      <w:r>
        <w:rPr>
          <w:sz w:val="48"/>
        </w:rPr>
        <w:t>{</w:t>
      </w:r>
      <w:r>
        <w:rPr>
          <w:sz w:val="24"/>
        </w:rPr>
        <w:t>0.3</w:t>
      </w:r>
      <w:r>
        <w:rPr>
          <w:spacing w:val="4"/>
          <w:sz w:val="24"/>
        </w:rPr>
        <w:t xml:space="preserve"> </w:t>
      </w:r>
      <w:r>
        <w:rPr>
          <w:sz w:val="24"/>
        </w:rPr>
        <w:t>+0.2</w:t>
      </w:r>
      <w:r>
        <w:rPr>
          <w:spacing w:val="8"/>
          <w:sz w:val="24"/>
        </w:rPr>
        <w:t xml:space="preserve"> </w:t>
      </w:r>
      <w:r>
        <w:rPr>
          <w:sz w:val="24"/>
        </w:rPr>
        <w:t>(1-0.3)</w:t>
      </w:r>
    </w:p>
    <w:p w:rsidR="00F01699" w:rsidRDefault="007B387F">
      <w:pPr>
        <w:pStyle w:val="BodyText"/>
        <w:spacing w:before="1"/>
        <w:ind w:left="1820"/>
      </w:pPr>
      <w:r>
        <w:t>=</w:t>
      </w:r>
      <w:r>
        <w:rPr>
          <w:spacing w:val="-2"/>
        </w:rPr>
        <w:t xml:space="preserve"> </w:t>
      </w:r>
      <w:r>
        <w:t>0.3 +</w:t>
      </w:r>
      <w:r>
        <w:rPr>
          <w:spacing w:val="-1"/>
        </w:rPr>
        <w:t xml:space="preserve"> </w:t>
      </w:r>
      <w:r>
        <w:t>0.2 (0.7)</w:t>
      </w:r>
    </w:p>
    <w:p w:rsidR="00F01699" w:rsidRDefault="007B387F">
      <w:pPr>
        <w:pStyle w:val="BodyText"/>
        <w:tabs>
          <w:tab w:val="left" w:leader="dot" w:pos="5075"/>
        </w:tabs>
        <w:spacing w:before="137"/>
        <w:ind w:left="1820"/>
      </w:pPr>
      <w:r>
        <w:t>=</w:t>
      </w:r>
      <w:r>
        <w:rPr>
          <w:spacing w:val="-1"/>
        </w:rPr>
        <w:t xml:space="preserve"> </w:t>
      </w:r>
      <w:r>
        <w:t>0.44…</w:t>
      </w:r>
      <w:r>
        <w:tab/>
        <w:t>Equation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4</w:t>
      </w:r>
    </w:p>
    <w:p w:rsidR="00F01699" w:rsidRDefault="007B387F">
      <w:pPr>
        <w:tabs>
          <w:tab w:val="left" w:leader="dot" w:pos="4525"/>
        </w:tabs>
        <w:spacing w:before="195"/>
        <w:ind w:left="260"/>
      </w:pPr>
      <w:r>
        <w:rPr>
          <w:sz w:val="24"/>
        </w:rPr>
        <w:t>MD(h,</w:t>
      </w:r>
      <w:r>
        <w:rPr>
          <w:spacing w:val="10"/>
          <w:sz w:val="24"/>
        </w:rPr>
        <w:t xml:space="preserve"> </w:t>
      </w:r>
      <w:r>
        <w:rPr>
          <w:sz w:val="24"/>
        </w:rPr>
        <w:t>S1</w:t>
      </w:r>
      <w:r>
        <w:rPr>
          <w:rFonts w:ascii="Palatino Linotype" w:hAnsi="Palatino Linotype"/>
          <w:b/>
        </w:rPr>
        <w:t>∧</w:t>
      </w:r>
      <w:r>
        <w:rPr>
          <w:rFonts w:ascii="Palatino Linotype" w:hAnsi="Palatino Linotype"/>
          <w:b/>
          <w:spacing w:val="11"/>
        </w:rPr>
        <w:t xml:space="preserve"> </w:t>
      </w:r>
      <w:r>
        <w:rPr>
          <w:b/>
        </w:rPr>
        <w:t>S2)=</w:t>
      </w:r>
      <w:r>
        <w:rPr>
          <w:b/>
          <w:spacing w:val="73"/>
        </w:rPr>
        <w:t xml:space="preserve"> </w:t>
      </w:r>
      <w:r>
        <w:rPr>
          <w:b/>
        </w:rPr>
        <w:t>0.0</w:t>
      </w:r>
      <w:r>
        <w:rPr>
          <w:b/>
        </w:rPr>
        <w:tab/>
      </w:r>
      <w:r>
        <w:t>Equation</w:t>
      </w:r>
      <w:r>
        <w:rPr>
          <w:spacing w:val="-4"/>
        </w:rPr>
        <w:t xml:space="preserve"> </w:t>
      </w:r>
      <w:r>
        <w:t>no 5</w:t>
      </w:r>
    </w:p>
    <w:p w:rsidR="00F01699" w:rsidRDefault="007B387F">
      <w:pPr>
        <w:tabs>
          <w:tab w:val="left" w:pos="4285"/>
        </w:tabs>
        <w:spacing w:before="154"/>
        <w:ind w:left="260"/>
        <w:rPr>
          <w:sz w:val="24"/>
        </w:rPr>
      </w:pPr>
      <w:r>
        <w:rPr>
          <w:sz w:val="24"/>
        </w:rPr>
        <w:t>Substituting</w:t>
      </w:r>
      <w:r>
        <w:rPr>
          <w:spacing w:val="-4"/>
          <w:sz w:val="24"/>
        </w:rPr>
        <w:t xml:space="preserve"> </w:t>
      </w:r>
      <w:r>
        <w:rPr>
          <w:sz w:val="24"/>
        </w:rPr>
        <w:t>eq4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eq5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eq1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ab/>
      </w:r>
      <w:r>
        <w:rPr>
          <w:b/>
          <w:sz w:val="24"/>
        </w:rPr>
        <w:t>CF[h,e]=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MB[h,e]-MD[h,e]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0.44</w:t>
      </w:r>
      <w:r>
        <w:rPr>
          <w:spacing w:val="-1"/>
          <w:sz w:val="24"/>
        </w:rPr>
        <w:t xml:space="preserve"> </w:t>
      </w:r>
      <w:r>
        <w:rPr>
          <w:sz w:val="24"/>
        </w:rPr>
        <w:t>-0</w:t>
      </w:r>
    </w:p>
    <w:p w:rsidR="00F01699" w:rsidRDefault="007B387F">
      <w:pPr>
        <w:pStyle w:val="Heading2"/>
        <w:tabs>
          <w:tab w:val="left" w:leader="dot" w:pos="5524"/>
        </w:tabs>
        <w:spacing w:before="142"/>
      </w:pPr>
      <w:r>
        <w:t>Certainty Factor</w:t>
      </w:r>
      <w:r>
        <w:rPr>
          <w:spacing w:val="-1"/>
        </w:rPr>
        <w:t xml:space="preserve"> </w:t>
      </w:r>
      <w:r>
        <w:t>(h,e)= 0.44</w:t>
      </w:r>
      <w:r>
        <w:tab/>
        <w:t>equation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6</w:t>
      </w:r>
    </w:p>
    <w:p w:rsidR="00F01699" w:rsidRDefault="007B387F">
      <w:pPr>
        <w:pStyle w:val="BodyText"/>
        <w:spacing w:before="134"/>
      </w:pP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MYCIN uses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MB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conjunction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disjunction of 2 hypothesis.</w:t>
      </w:r>
    </w:p>
    <w:p w:rsidR="00F01699" w:rsidRDefault="007B387F">
      <w:pPr>
        <w:pStyle w:val="Heading2"/>
        <w:spacing w:before="142"/>
      </w:pP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Bayes</w:t>
      </w:r>
      <w:r>
        <w:rPr>
          <w:spacing w:val="-1"/>
        </w:rPr>
        <w:t xml:space="preserve"> </w:t>
      </w:r>
      <w:r>
        <w:t>theorem:</w:t>
      </w:r>
    </w:p>
    <w:p w:rsidR="00F01699" w:rsidRDefault="00F01699">
      <w:p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spacing w:before="87"/>
        <w:ind w:right="295"/>
        <w:jc w:val="center"/>
        <w:rPr>
          <w:b/>
          <w:sz w:val="24"/>
        </w:rPr>
      </w:pPr>
      <w:r>
        <w:rPr>
          <w:b/>
          <w:sz w:val="24"/>
        </w:rPr>
        <w:lastRenderedPageBreak/>
        <w:t>MB[h,e]=</w:t>
      </w:r>
      <w:r>
        <w:rPr>
          <w:b/>
          <w:spacing w:val="-2"/>
          <w:sz w:val="24"/>
        </w:rPr>
        <w:t xml:space="preserve"> </w:t>
      </w:r>
      <w:r>
        <w:rPr>
          <w:rFonts w:ascii="Lucida Sans Unicode"/>
          <w:sz w:val="48"/>
        </w:rPr>
        <w:t>{</w:t>
      </w:r>
      <w:r>
        <w:rPr>
          <w:b/>
          <w:sz w:val="24"/>
          <w:u w:val="thick"/>
        </w:rPr>
        <w:t>max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[p(h/e),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p(h)]-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p(h)</w:t>
      </w:r>
    </w:p>
    <w:p w:rsidR="00F01699" w:rsidRDefault="00F01699">
      <w:pPr>
        <w:pStyle w:val="BodyText"/>
        <w:spacing w:before="10"/>
        <w:ind w:left="0"/>
        <w:rPr>
          <w:b/>
          <w:sz w:val="14"/>
        </w:rPr>
      </w:pPr>
    </w:p>
    <w:p w:rsidR="00F01699" w:rsidRDefault="007B387F">
      <w:pPr>
        <w:pStyle w:val="Heading2"/>
        <w:spacing w:before="90"/>
        <w:ind w:left="0" w:right="298"/>
        <w:jc w:val="center"/>
      </w:pPr>
      <w:r>
        <w:t>P(h/e)</w:t>
      </w:r>
      <w:r>
        <w:rPr>
          <w:spacing w:val="-2"/>
        </w:rPr>
        <w:t xml:space="preserve"> </w:t>
      </w:r>
      <w:r>
        <w:t>1-p(h)</w:t>
      </w:r>
    </w:p>
    <w:p w:rsidR="00F01699" w:rsidRDefault="007B387F">
      <w:pPr>
        <w:pStyle w:val="BodyText"/>
        <w:spacing w:before="132"/>
      </w:pPr>
      <w:r>
        <w:t>From</w:t>
      </w:r>
      <w:r>
        <w:rPr>
          <w:spacing w:val="-1"/>
        </w:rPr>
        <w:t xml:space="preserve"> </w:t>
      </w:r>
      <w:r>
        <w:t>eq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 single rule</w:t>
      </w:r>
      <w:r>
        <w:rPr>
          <w:spacing w:val="-1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that 3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rules.</w:t>
      </w:r>
    </w:p>
    <w:p w:rsidR="00F01699" w:rsidRDefault="007B387F">
      <w:pPr>
        <w:pStyle w:val="BodyText"/>
        <w:spacing w:before="139"/>
        <w:rPr>
          <w:b/>
        </w:rPr>
      </w:pPr>
      <w:r>
        <w:t>MYCIN</w:t>
      </w:r>
      <w:r>
        <w:rPr>
          <w:spacing w:val="-1"/>
        </w:rPr>
        <w:t xml:space="preserve"> </w:t>
      </w:r>
      <w:r>
        <w:t>independence assumption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rPr>
          <w:b/>
        </w:rPr>
        <w:t>CF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0.6</w:t>
      </w:r>
    </w:p>
    <w:p w:rsidR="00F01699" w:rsidRDefault="007B387F">
      <w:pPr>
        <w:spacing w:before="193"/>
        <w:ind w:left="260"/>
        <w:rPr>
          <w:b/>
        </w:rPr>
      </w:pPr>
      <w:r>
        <w:rPr>
          <w:sz w:val="24"/>
        </w:rPr>
        <w:t>MB</w:t>
      </w:r>
      <w:r>
        <w:rPr>
          <w:spacing w:val="7"/>
          <w:sz w:val="24"/>
        </w:rPr>
        <w:t xml:space="preserve"> </w:t>
      </w:r>
      <w:r>
        <w:rPr>
          <w:sz w:val="24"/>
        </w:rPr>
        <w:t>[h,</w:t>
      </w:r>
      <w:r>
        <w:rPr>
          <w:spacing w:val="9"/>
          <w:sz w:val="24"/>
        </w:rPr>
        <w:t xml:space="preserve"> </w:t>
      </w:r>
      <w:r>
        <w:rPr>
          <w:sz w:val="24"/>
        </w:rPr>
        <w:t>S1</w:t>
      </w:r>
      <w:r>
        <w:rPr>
          <w:rFonts w:ascii="Palatino Linotype" w:hAnsi="Palatino Linotype"/>
          <w:b/>
        </w:rPr>
        <w:t>∧</w:t>
      </w:r>
      <w:r>
        <w:rPr>
          <w:b/>
        </w:rPr>
        <w:t>S2]</w:t>
      </w:r>
      <w:r>
        <w:rPr>
          <w:b/>
          <w:spacing w:val="9"/>
        </w:rPr>
        <w:t xml:space="preserve"> </w:t>
      </w:r>
      <w:r>
        <w:rPr>
          <w:b/>
        </w:rPr>
        <w:t>=</w:t>
      </w:r>
      <w:r>
        <w:rPr>
          <w:b/>
          <w:spacing w:val="9"/>
        </w:rPr>
        <w:t xml:space="preserve"> </w:t>
      </w:r>
      <w:r>
        <w:rPr>
          <w:b/>
        </w:rPr>
        <w:t>0.6+</w:t>
      </w:r>
      <w:r>
        <w:rPr>
          <w:b/>
          <w:spacing w:val="8"/>
        </w:rPr>
        <w:t xml:space="preserve"> </w:t>
      </w:r>
      <w:r>
        <w:rPr>
          <w:b/>
        </w:rPr>
        <w:t>0.6</w:t>
      </w:r>
      <w:r>
        <w:rPr>
          <w:b/>
          <w:spacing w:val="5"/>
        </w:rPr>
        <w:t xml:space="preserve"> </w:t>
      </w:r>
      <w:r>
        <w:rPr>
          <w:b/>
        </w:rPr>
        <w:t>(1-0.6)</w:t>
      </w:r>
    </w:p>
    <w:p w:rsidR="00F01699" w:rsidRDefault="007B387F">
      <w:pPr>
        <w:spacing w:before="160"/>
        <w:ind w:left="1866"/>
        <w:rPr>
          <w:b/>
        </w:rPr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0.6 + 0.6(0.4)</w:t>
      </w:r>
    </w:p>
    <w:p w:rsidR="00F01699" w:rsidRDefault="007B387F">
      <w:pPr>
        <w:spacing w:before="127"/>
        <w:ind w:left="1866"/>
        <w:rPr>
          <w:b/>
        </w:rPr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0.84</w:t>
      </w:r>
    </w:p>
    <w:p w:rsidR="00F01699" w:rsidRDefault="007B387F">
      <w:pPr>
        <w:spacing w:before="177"/>
        <w:ind w:left="260"/>
        <w:rPr>
          <w:b/>
        </w:rPr>
      </w:pPr>
      <w:r>
        <w:rPr>
          <w:sz w:val="24"/>
        </w:rPr>
        <w:t>MB</w:t>
      </w:r>
      <w:r>
        <w:rPr>
          <w:spacing w:val="15"/>
          <w:sz w:val="24"/>
        </w:rPr>
        <w:t xml:space="preserve"> </w:t>
      </w:r>
      <w:r>
        <w:rPr>
          <w:sz w:val="24"/>
        </w:rPr>
        <w:t>[h,</w:t>
      </w:r>
      <w:r>
        <w:rPr>
          <w:spacing w:val="19"/>
          <w:sz w:val="24"/>
        </w:rPr>
        <w:t xml:space="preserve"> </w:t>
      </w:r>
      <w:r>
        <w:rPr>
          <w:sz w:val="24"/>
        </w:rPr>
        <w:t>(S1</w:t>
      </w:r>
      <w:r>
        <w:rPr>
          <w:rFonts w:ascii="Palatino Linotype" w:hAnsi="Palatino Linotype"/>
          <w:b/>
        </w:rPr>
        <w:t>∧</w:t>
      </w:r>
      <w:r>
        <w:rPr>
          <w:b/>
        </w:rPr>
        <w:t>S2)</w:t>
      </w:r>
      <w:r>
        <w:rPr>
          <w:rFonts w:ascii="Palatino Linotype" w:hAnsi="Palatino Linotype"/>
          <w:b/>
        </w:rPr>
        <w:t>∧</w:t>
      </w:r>
      <w:r>
        <w:rPr>
          <w:b/>
        </w:rPr>
        <w:t>S3]</w:t>
      </w:r>
      <w:r>
        <w:rPr>
          <w:b/>
          <w:spacing w:val="16"/>
        </w:rPr>
        <w:t xml:space="preserve"> </w:t>
      </w:r>
      <w:r>
        <w:rPr>
          <w:b/>
        </w:rPr>
        <w:t>=</w:t>
      </w:r>
      <w:r>
        <w:rPr>
          <w:b/>
          <w:spacing w:val="16"/>
        </w:rPr>
        <w:t xml:space="preserve"> </w:t>
      </w:r>
      <w:r>
        <w:rPr>
          <w:b/>
        </w:rPr>
        <w:t>0.84+</w:t>
      </w:r>
      <w:r>
        <w:rPr>
          <w:b/>
          <w:spacing w:val="15"/>
        </w:rPr>
        <w:t xml:space="preserve"> </w:t>
      </w:r>
      <w:r>
        <w:rPr>
          <w:b/>
        </w:rPr>
        <w:t>0.6</w:t>
      </w:r>
      <w:r>
        <w:rPr>
          <w:b/>
          <w:spacing w:val="17"/>
        </w:rPr>
        <w:t xml:space="preserve"> </w:t>
      </w:r>
      <w:r>
        <w:rPr>
          <w:b/>
        </w:rPr>
        <w:t>(1-0.84)</w:t>
      </w:r>
    </w:p>
    <w:p w:rsidR="00F01699" w:rsidRDefault="007B387F">
      <w:pPr>
        <w:spacing w:before="159"/>
        <w:ind w:left="1866"/>
        <w:rPr>
          <w:b/>
        </w:rPr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0.84 +</w:t>
      </w:r>
      <w:r>
        <w:rPr>
          <w:b/>
          <w:spacing w:val="-1"/>
        </w:rPr>
        <w:t xml:space="preserve"> </w:t>
      </w:r>
      <w:r>
        <w:rPr>
          <w:b/>
        </w:rPr>
        <w:t>0.6(0.16)</w:t>
      </w:r>
    </w:p>
    <w:p w:rsidR="00F01699" w:rsidRDefault="007B387F">
      <w:pPr>
        <w:spacing w:before="126"/>
        <w:ind w:left="1866"/>
        <w:rPr>
          <w:b/>
        </w:rPr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0.936</w:t>
      </w:r>
    </w:p>
    <w:p w:rsidR="00F01699" w:rsidRDefault="007B387F">
      <w:pPr>
        <w:spacing w:before="122" w:line="362" w:lineRule="auto"/>
        <w:ind w:left="260" w:right="6803"/>
      </w:pPr>
      <w:r>
        <w:t>Let us consider a concrete example</w:t>
      </w:r>
      <w:r>
        <w:rPr>
          <w:spacing w:val="-52"/>
        </w:rPr>
        <w:t xml:space="preserve"> </w:t>
      </w:r>
      <w:r>
        <w:t>S:</w:t>
      </w:r>
      <w:r>
        <w:rPr>
          <w:spacing w:val="-1"/>
        </w:rPr>
        <w:t xml:space="preserve"> </w:t>
      </w:r>
      <w:r>
        <w:t>Sprinkler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last night</w:t>
      </w:r>
    </w:p>
    <w:p w:rsidR="00F01699" w:rsidRDefault="007B387F">
      <w:pPr>
        <w:spacing w:line="250" w:lineRule="exact"/>
        <w:ind w:left="260"/>
      </w:pPr>
      <w:r>
        <w:t>W: grass is</w:t>
      </w:r>
      <w:r>
        <w:rPr>
          <w:spacing w:val="-1"/>
        </w:rPr>
        <w:t xml:space="preserve"> </w:t>
      </w:r>
      <w:r>
        <w:t>wet</w:t>
      </w:r>
    </w:p>
    <w:p w:rsidR="00F01699" w:rsidRDefault="007B387F">
      <w:pPr>
        <w:spacing w:before="126"/>
        <w:ind w:left="260"/>
      </w:pPr>
      <w:r>
        <w:t>R:</w:t>
      </w:r>
      <w:r>
        <w:rPr>
          <w:spacing w:val="-1"/>
        </w:rPr>
        <w:t xml:space="preserve"> </w:t>
      </w:r>
      <w:r>
        <w:t>it rained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night</w:t>
      </w:r>
    </w:p>
    <w:p w:rsidR="00F01699" w:rsidRDefault="007B387F">
      <w:pPr>
        <w:spacing w:before="126"/>
        <w:ind w:left="260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MYCIN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that describe</w:t>
      </w:r>
      <w:r>
        <w:rPr>
          <w:spacing w:val="-3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events</w:t>
      </w:r>
    </w:p>
    <w:p w:rsidR="00F01699" w:rsidRDefault="007B387F">
      <w:pPr>
        <w:pStyle w:val="ListParagraph"/>
        <w:numPr>
          <w:ilvl w:val="0"/>
          <w:numId w:val="4"/>
        </w:numPr>
        <w:tabs>
          <w:tab w:val="left" w:pos="981"/>
        </w:tabs>
        <w:spacing w:before="126"/>
        <w:ind w:hanging="361"/>
      </w:pPr>
      <w:r>
        <w:t>If</w:t>
      </w:r>
      <w:r>
        <w:rPr>
          <w:spacing w:val="-1"/>
        </w:rPr>
        <w:t xml:space="preserve"> </w:t>
      </w:r>
      <w:r>
        <w:t>sprinkle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grass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wet in</w:t>
      </w:r>
      <w:r>
        <w:rPr>
          <w:spacing w:val="-1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= evidence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09%</w:t>
      </w:r>
    </w:p>
    <w:p w:rsidR="00F01699" w:rsidRDefault="007B387F">
      <w:pPr>
        <w:pStyle w:val="ListParagraph"/>
        <w:numPr>
          <w:ilvl w:val="0"/>
          <w:numId w:val="4"/>
        </w:numPr>
        <w:tabs>
          <w:tab w:val="left" w:pos="981"/>
        </w:tabs>
        <w:spacing w:before="127" w:line="360" w:lineRule="auto"/>
        <w:ind w:left="260" w:right="2892" w:firstLine="360"/>
      </w:pPr>
      <w:r>
        <w:t>If the grass is wet in morning then it is rained last night = 0.9-0.1=0.8%</w:t>
      </w:r>
      <w:r>
        <w:rPr>
          <w:spacing w:val="-52"/>
        </w:rPr>
        <w:t xml:space="preserve"> </w:t>
      </w:r>
      <w:r>
        <w:t>MB(W,S)</w:t>
      </w:r>
      <w:r>
        <w:rPr>
          <w:spacing w:val="-1"/>
        </w:rPr>
        <w:t xml:space="preserve"> </w:t>
      </w:r>
      <w:r>
        <w:t>=0.8</w:t>
      </w:r>
    </w:p>
    <w:p w:rsidR="00F01699" w:rsidRDefault="007B387F">
      <w:pPr>
        <w:spacing w:line="252" w:lineRule="exact"/>
        <w:ind w:left="260"/>
      </w:pPr>
      <w:r>
        <w:t>MD(R,W)= 0.8* 0.9</w:t>
      </w:r>
    </w:p>
    <w:p w:rsidR="00F01699" w:rsidRDefault="007B387F">
      <w:pPr>
        <w:spacing w:before="126"/>
        <w:ind w:left="1146"/>
      </w:pPr>
      <w:r>
        <w:t>= 0.72</w:t>
      </w:r>
    </w:p>
    <w:p w:rsidR="00F01699" w:rsidRDefault="007B387F">
      <w:pPr>
        <w:pStyle w:val="Heading2"/>
        <w:numPr>
          <w:ilvl w:val="0"/>
          <w:numId w:val="3"/>
        </w:numPr>
        <w:tabs>
          <w:tab w:val="left" w:pos="501"/>
        </w:tabs>
        <w:spacing w:before="134"/>
        <w:ind w:hanging="241"/>
      </w:pPr>
      <w:r>
        <w:rPr>
          <w:u w:val="thick"/>
        </w:rPr>
        <w:t>BAYESIAN</w:t>
      </w:r>
      <w:r>
        <w:rPr>
          <w:spacing w:val="-4"/>
          <w:u w:val="thick"/>
        </w:rPr>
        <w:t xml:space="preserve"> </w:t>
      </w:r>
      <w:r>
        <w:rPr>
          <w:u w:val="thick"/>
        </w:rPr>
        <w:t>NETWORKS</w:t>
      </w:r>
    </w:p>
    <w:p w:rsidR="00F01699" w:rsidRDefault="007B387F">
      <w:pPr>
        <w:pStyle w:val="BodyText"/>
        <w:spacing w:before="132" w:line="360" w:lineRule="auto"/>
        <w:ind w:right="560"/>
      </w:pPr>
      <w:r>
        <w:t>A</w:t>
      </w:r>
      <w:r>
        <w:rPr>
          <w:spacing w:val="45"/>
        </w:rPr>
        <w:t xml:space="preserve"> </w:t>
      </w:r>
      <w:r>
        <w:t>simple,</w:t>
      </w:r>
      <w:r>
        <w:rPr>
          <w:spacing w:val="46"/>
        </w:rPr>
        <w:t xml:space="preserve"> </w:t>
      </w:r>
      <w:r>
        <w:t>graphical</w:t>
      </w:r>
      <w:r>
        <w:rPr>
          <w:spacing w:val="47"/>
        </w:rPr>
        <w:t xml:space="preserve"> </w:t>
      </w:r>
      <w:r>
        <w:t>notation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conditional</w:t>
      </w:r>
      <w:r>
        <w:rPr>
          <w:spacing w:val="46"/>
        </w:rPr>
        <w:t xml:space="preserve"> </w:t>
      </w:r>
      <w:r>
        <w:t>independence</w:t>
      </w:r>
      <w:r>
        <w:rPr>
          <w:spacing w:val="45"/>
        </w:rPr>
        <w:t xml:space="preserve"> </w:t>
      </w:r>
      <w:r>
        <w:t>assertions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hence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compact</w:t>
      </w:r>
      <w:r>
        <w:rPr>
          <w:spacing w:val="-57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 joint</w:t>
      </w:r>
      <w:r>
        <w:rPr>
          <w:spacing w:val="-2"/>
        </w:rPr>
        <w:t xml:space="preserve"> </w:t>
      </w:r>
      <w:r>
        <w:t>distributions</w:t>
      </w:r>
    </w:p>
    <w:p w:rsidR="00F01699" w:rsidRDefault="007B387F">
      <w:pPr>
        <w:pStyle w:val="Heading2"/>
        <w:spacing w:before="5"/>
      </w:pPr>
      <w:r>
        <w:t>Syntax:</w:t>
      </w:r>
    </w:p>
    <w:p w:rsidR="00F01699" w:rsidRDefault="007B387F">
      <w:pPr>
        <w:pStyle w:val="BodyText"/>
        <w:spacing w:before="134"/>
        <w:ind w:left="980"/>
      </w:pPr>
      <w:r>
        <w:t>a</w:t>
      </w:r>
      <w:r>
        <w:rPr>
          <w:spacing w:val="-2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nodes, one</w:t>
      </w:r>
      <w:r>
        <w:rPr>
          <w:spacing w:val="-1"/>
        </w:rPr>
        <w:t xml:space="preserve"> </w:t>
      </w:r>
      <w:r>
        <w:t>per variable</w:t>
      </w:r>
    </w:p>
    <w:p w:rsidR="00F01699" w:rsidRDefault="007B387F">
      <w:pPr>
        <w:pStyle w:val="BodyText"/>
        <w:spacing w:before="138"/>
        <w:ind w:left="980"/>
      </w:pPr>
      <w:r>
        <w:t>a</w:t>
      </w:r>
      <w:r>
        <w:rPr>
          <w:spacing w:val="-3"/>
        </w:rPr>
        <w:t xml:space="preserve"> </w:t>
      </w:r>
      <w:r>
        <w:t>directed,</w:t>
      </w:r>
      <w:r>
        <w:rPr>
          <w:spacing w:val="-1"/>
        </w:rPr>
        <w:t xml:space="preserve"> </w:t>
      </w:r>
      <w:r>
        <w:t>acyclic graph (link</w:t>
      </w:r>
      <w:r>
        <w:rPr>
          <w:spacing w:val="1"/>
        </w:rPr>
        <w:t xml:space="preserve"> </w:t>
      </w:r>
      <w:r>
        <w:rPr>
          <w:color w:val="9A009A"/>
        </w:rPr>
        <w:t xml:space="preserve">_ </w:t>
      </w:r>
      <w:r>
        <w:t>\directly</w:t>
      </w:r>
      <w:r>
        <w:rPr>
          <w:spacing w:val="-6"/>
        </w:rPr>
        <w:t xml:space="preserve"> </w:t>
      </w:r>
      <w:r>
        <w:t>inuences")</w:t>
      </w:r>
    </w:p>
    <w:p w:rsidR="00F01699" w:rsidRDefault="007B387F">
      <w:pPr>
        <w:pStyle w:val="BodyText"/>
        <w:spacing w:before="137"/>
        <w:ind w:left="980"/>
      </w:pPr>
      <w:r>
        <w:t>a</w:t>
      </w:r>
      <w:r>
        <w:rPr>
          <w:spacing w:val="-2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parents:</w:t>
      </w:r>
    </w:p>
    <w:p w:rsidR="00F01699" w:rsidRDefault="007B387F">
      <w:pPr>
        <w:pStyle w:val="BodyText"/>
        <w:spacing w:before="4"/>
        <w:ind w:left="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1896943</wp:posOffset>
            </wp:positionH>
            <wp:positionV relativeFrom="paragraph">
              <wp:posOffset>115312</wp:posOffset>
            </wp:positionV>
            <wp:extent cx="1964260" cy="13620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260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7B387F">
      <w:pPr>
        <w:pStyle w:val="BodyText"/>
        <w:spacing w:before="182" w:line="360" w:lineRule="auto"/>
        <w:ind w:right="552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simplest</w:t>
      </w:r>
      <w:r>
        <w:rPr>
          <w:spacing w:val="6"/>
        </w:rPr>
        <w:t xml:space="preserve"> </w:t>
      </w:r>
      <w:r>
        <w:t>case,</w:t>
      </w:r>
      <w:r>
        <w:rPr>
          <w:spacing w:val="5"/>
        </w:rPr>
        <w:t xml:space="preserve"> </w:t>
      </w:r>
      <w:r>
        <w:t>conditional</w:t>
      </w:r>
      <w:r>
        <w:rPr>
          <w:spacing w:val="6"/>
        </w:rPr>
        <w:t xml:space="preserve"> </w:t>
      </w:r>
      <w:r>
        <w:t>distribution</w:t>
      </w:r>
      <w:r>
        <w:rPr>
          <w:spacing w:val="6"/>
        </w:rPr>
        <w:t xml:space="preserve"> </w:t>
      </w:r>
      <w:r>
        <w:t>represented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color w:val="00007E"/>
        </w:rPr>
        <w:t>conditional</w:t>
      </w:r>
      <w:r>
        <w:rPr>
          <w:color w:val="00007E"/>
          <w:spacing w:val="6"/>
        </w:rPr>
        <w:t xml:space="preserve"> </w:t>
      </w:r>
      <w:r>
        <w:rPr>
          <w:color w:val="00007E"/>
        </w:rPr>
        <w:t>probability</w:t>
      </w:r>
      <w:r>
        <w:rPr>
          <w:color w:val="00007E"/>
          <w:spacing w:val="-2"/>
        </w:rPr>
        <w:t xml:space="preserve"> </w:t>
      </w:r>
      <w:r>
        <w:rPr>
          <w:color w:val="00007E"/>
        </w:rPr>
        <w:t>table</w:t>
      </w:r>
      <w:r>
        <w:rPr>
          <w:color w:val="00007E"/>
          <w:spacing w:val="8"/>
        </w:rPr>
        <w:t xml:space="preserve"> </w:t>
      </w:r>
      <w:r>
        <w:t>(CPT)</w:t>
      </w:r>
      <w:r>
        <w:rPr>
          <w:spacing w:val="-57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 xml:space="preserve">the distribution over </w:t>
      </w:r>
      <w:r>
        <w:rPr>
          <w:color w:val="9A009A"/>
        </w:rPr>
        <w:t xml:space="preserve">Xi </w:t>
      </w:r>
      <w:r>
        <w:t>for each</w:t>
      </w:r>
      <w:r>
        <w:rPr>
          <w:spacing w:val="1"/>
        </w:rPr>
        <w:t xml:space="preserve"> </w:t>
      </w:r>
      <w:r>
        <w:t>combination of</w:t>
      </w:r>
      <w:r>
        <w:rPr>
          <w:spacing w:val="-1"/>
        </w:rPr>
        <w:t xml:space="preserve"> </w:t>
      </w:r>
      <w:r>
        <w:t>parent values</w:t>
      </w:r>
    </w:p>
    <w:p w:rsidR="00F01699" w:rsidRDefault="007B387F">
      <w:pPr>
        <w:pStyle w:val="BodyText"/>
        <w:ind w:left="620"/>
      </w:pPr>
      <w:r>
        <w:t>Example</w:t>
      </w:r>
    </w:p>
    <w:p w:rsidR="00F01699" w:rsidRDefault="00F01699">
      <w:pPr>
        <w:sectPr w:rsidR="00F01699">
          <w:pgSz w:w="12240" w:h="15840"/>
          <w:pgMar w:top="11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/>
      </w:pPr>
      <w:r>
        <w:lastRenderedPageBreak/>
        <w:t>Topology</w:t>
      </w:r>
      <w:r>
        <w:rPr>
          <w:spacing w:val="-6"/>
        </w:rPr>
        <w:t xml:space="preserve"> </w:t>
      </w:r>
      <w:r>
        <w:t>of network</w:t>
      </w:r>
      <w:r>
        <w:rPr>
          <w:spacing w:val="-1"/>
        </w:rPr>
        <w:t xml:space="preserve"> </w:t>
      </w:r>
      <w:r>
        <w:t>encodes</w:t>
      </w:r>
      <w:r>
        <w:rPr>
          <w:spacing w:val="-1"/>
        </w:rPr>
        <w:t xml:space="preserve"> </w:t>
      </w:r>
      <w:r>
        <w:t>conditional independence</w:t>
      </w:r>
      <w:r>
        <w:rPr>
          <w:spacing w:val="1"/>
        </w:rPr>
        <w:t xml:space="preserve"> </w:t>
      </w:r>
      <w:r>
        <w:t>assertions:</w:t>
      </w:r>
    </w:p>
    <w:p w:rsidR="00F01699" w:rsidRDefault="007B387F">
      <w:pPr>
        <w:pStyle w:val="BodyText"/>
        <w:ind w:left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2872690</wp:posOffset>
            </wp:positionH>
            <wp:positionV relativeFrom="paragraph">
              <wp:posOffset>171136</wp:posOffset>
            </wp:positionV>
            <wp:extent cx="1863202" cy="91878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202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7B387F">
      <w:pPr>
        <w:pStyle w:val="BodyText"/>
        <w:spacing w:before="199"/>
        <w:ind w:left="980"/>
      </w:pPr>
      <w:r>
        <w:rPr>
          <w:color w:val="9A009A"/>
        </w:rPr>
        <w:t>Weather</w:t>
      </w:r>
      <w:r>
        <w:rPr>
          <w:color w:val="9A009A"/>
          <w:spacing w:val="-2"/>
        </w:rPr>
        <w:t xml:space="preserve"> </w:t>
      </w:r>
      <w:r>
        <w:t>is independent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</w:t>
      </w:r>
      <w:r>
        <w:t>ariables</w:t>
      </w:r>
    </w:p>
    <w:p w:rsidR="00F01699" w:rsidRDefault="007B387F">
      <w:pPr>
        <w:pStyle w:val="BodyText"/>
        <w:spacing w:before="137"/>
        <w:ind w:left="980"/>
      </w:pPr>
      <w:r>
        <w:rPr>
          <w:color w:val="9A009A"/>
        </w:rPr>
        <w:t>Toothache</w:t>
      </w:r>
      <w:r>
        <w:rPr>
          <w:color w:val="9A009A"/>
          <w:spacing w:val="-1"/>
        </w:rPr>
        <w:t xml:space="preserve"> </w:t>
      </w:r>
      <w:r>
        <w:t xml:space="preserve">and </w:t>
      </w:r>
      <w:r>
        <w:rPr>
          <w:color w:val="9A009A"/>
        </w:rPr>
        <w:t xml:space="preserve">Catch </w:t>
      </w:r>
      <w:r>
        <w:t>are</w:t>
      </w:r>
      <w:r>
        <w:rPr>
          <w:spacing w:val="1"/>
        </w:rPr>
        <w:t xml:space="preserve"> </w:t>
      </w:r>
      <w:r>
        <w:t>conditionally</w:t>
      </w:r>
      <w:r>
        <w:rPr>
          <w:spacing w:val="-4"/>
        </w:rPr>
        <w:t xml:space="preserve"> </w:t>
      </w:r>
      <w:r>
        <w:t>independent given</w:t>
      </w:r>
      <w:r>
        <w:rPr>
          <w:spacing w:val="1"/>
        </w:rPr>
        <w:t xml:space="preserve"> </w:t>
      </w:r>
      <w:r>
        <w:rPr>
          <w:color w:val="9A009A"/>
        </w:rPr>
        <w:t>Cavity</w:t>
      </w:r>
    </w:p>
    <w:p w:rsidR="00F01699" w:rsidRDefault="007B387F">
      <w:pPr>
        <w:spacing w:before="144"/>
        <w:ind w:left="260"/>
        <w:rPr>
          <w:b/>
          <w:i/>
          <w:sz w:val="24"/>
        </w:rPr>
      </w:pPr>
      <w:r>
        <w:rPr>
          <w:b/>
          <w:i/>
          <w:color w:val="4F81BC"/>
          <w:sz w:val="24"/>
        </w:rPr>
        <w:t>Example</w:t>
      </w:r>
    </w:p>
    <w:p w:rsidR="00F01699" w:rsidRDefault="007B387F">
      <w:pPr>
        <w:pStyle w:val="BodyText"/>
        <w:spacing w:before="132" w:line="362" w:lineRule="auto"/>
      </w:pPr>
      <w:r>
        <w:t>I'm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work,</w:t>
      </w:r>
      <w:r>
        <w:rPr>
          <w:spacing w:val="37"/>
        </w:rPr>
        <w:t xml:space="preserve"> </w:t>
      </w:r>
      <w:r>
        <w:t>neighbor</w:t>
      </w:r>
      <w:r>
        <w:rPr>
          <w:spacing w:val="36"/>
        </w:rPr>
        <w:t xml:space="preserve"> </w:t>
      </w:r>
      <w:r>
        <w:t>John</w:t>
      </w:r>
      <w:r>
        <w:rPr>
          <w:spacing w:val="35"/>
        </w:rPr>
        <w:t xml:space="preserve"> </w:t>
      </w:r>
      <w:r>
        <w:t>calls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say</w:t>
      </w:r>
      <w:r>
        <w:rPr>
          <w:spacing w:val="29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alarm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ringing,</w:t>
      </w:r>
      <w:r>
        <w:rPr>
          <w:spacing w:val="36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neighbor</w:t>
      </w:r>
      <w:r>
        <w:rPr>
          <w:spacing w:val="35"/>
        </w:rPr>
        <w:t xml:space="preserve"> </w:t>
      </w:r>
      <w:r>
        <w:t>Mary</w:t>
      </w:r>
      <w:r>
        <w:rPr>
          <w:spacing w:val="32"/>
        </w:rPr>
        <w:t xml:space="preserve"> </w:t>
      </w:r>
      <w:r>
        <w:t>doesn't</w:t>
      </w:r>
      <w:r>
        <w:rPr>
          <w:spacing w:val="36"/>
        </w:rPr>
        <w:t xml:space="preserve"> </w:t>
      </w:r>
      <w:r>
        <w:t>call.</w:t>
      </w:r>
      <w:r>
        <w:rPr>
          <w:spacing w:val="-57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it's set of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minor earthquakes.</w:t>
      </w:r>
      <w:r>
        <w:rPr>
          <w:spacing w:val="1"/>
        </w:rPr>
        <w:t xml:space="preserve"> </w:t>
      </w:r>
      <w:r>
        <w:t>Is there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burglar?</w:t>
      </w:r>
    </w:p>
    <w:p w:rsidR="00F01699" w:rsidRDefault="007B387F">
      <w:pPr>
        <w:pStyle w:val="BodyText"/>
        <w:spacing w:line="360" w:lineRule="auto"/>
        <w:ind w:right="3974"/>
      </w:pPr>
      <w:r>
        <w:t xml:space="preserve">Variables: </w:t>
      </w:r>
      <w:r>
        <w:rPr>
          <w:color w:val="9A009A"/>
        </w:rPr>
        <w:t>Burglar</w:t>
      </w:r>
      <w:r>
        <w:t xml:space="preserve">, </w:t>
      </w:r>
      <w:r>
        <w:rPr>
          <w:color w:val="9A009A"/>
        </w:rPr>
        <w:t>Earthquake</w:t>
      </w:r>
      <w:r>
        <w:t xml:space="preserve">, </w:t>
      </w:r>
      <w:r>
        <w:rPr>
          <w:color w:val="9A009A"/>
        </w:rPr>
        <w:t>Alarm</w:t>
      </w:r>
      <w:r>
        <w:t xml:space="preserve">, </w:t>
      </w:r>
      <w:r>
        <w:rPr>
          <w:color w:val="9A009A"/>
        </w:rPr>
        <w:t>JohnCalls</w:t>
      </w:r>
      <w:r>
        <w:t xml:space="preserve">, </w:t>
      </w:r>
      <w:r>
        <w:rPr>
          <w:color w:val="9A009A"/>
        </w:rPr>
        <w:t>MaryCalls</w:t>
      </w:r>
      <w:r>
        <w:rPr>
          <w:color w:val="9A009A"/>
          <w:spacing w:val="-58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topology</w:t>
      </w:r>
      <w:r>
        <w:rPr>
          <w:spacing w:val="-5"/>
        </w:rPr>
        <w:t xml:space="preserve"> </w:t>
      </w:r>
      <w:r>
        <w:t>reacts</w:t>
      </w:r>
      <w:r>
        <w:rPr>
          <w:spacing w:val="3"/>
        </w:rPr>
        <w:t xml:space="preserve"> </w:t>
      </w:r>
      <w:r>
        <w:t>\causal"</w:t>
      </w:r>
      <w:r>
        <w:rPr>
          <w:spacing w:val="-3"/>
        </w:rPr>
        <w:t xml:space="preserve"> </w:t>
      </w:r>
      <w:r>
        <w:t>knowledge:</w:t>
      </w:r>
    </w:p>
    <w:p w:rsidR="00F01699" w:rsidRDefault="007B387F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ind w:hanging="4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burglar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set the</w:t>
      </w:r>
      <w:r>
        <w:rPr>
          <w:spacing w:val="-1"/>
          <w:sz w:val="24"/>
        </w:rPr>
        <w:t xml:space="preserve"> </w:t>
      </w:r>
      <w:r>
        <w:rPr>
          <w:sz w:val="24"/>
        </w:rPr>
        <w:t>alarm off</w:t>
      </w:r>
    </w:p>
    <w:p w:rsidR="00F01699" w:rsidRDefault="007B387F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34"/>
        <w:ind w:hanging="42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earthquake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set the</w:t>
      </w:r>
      <w:r>
        <w:rPr>
          <w:spacing w:val="-2"/>
          <w:sz w:val="24"/>
        </w:rPr>
        <w:t xml:space="preserve"> </w:t>
      </w:r>
      <w:r>
        <w:rPr>
          <w:sz w:val="24"/>
        </w:rPr>
        <w:t>alarm off</w:t>
      </w:r>
    </w:p>
    <w:p w:rsidR="00F01699" w:rsidRDefault="007B387F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37"/>
        <w:ind w:hanging="4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alarm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cause Mary</w:t>
      </w:r>
      <w:r>
        <w:rPr>
          <w:spacing w:val="-6"/>
          <w:sz w:val="24"/>
        </w:rPr>
        <w:t xml:space="preserve"> </w:t>
      </w:r>
      <w:r>
        <w:rPr>
          <w:sz w:val="24"/>
        </w:rPr>
        <w:t>to call</w:t>
      </w:r>
    </w:p>
    <w:p w:rsidR="00F01699" w:rsidRDefault="007B387F">
      <w:pPr>
        <w:pStyle w:val="ListParagraph"/>
        <w:numPr>
          <w:ilvl w:val="0"/>
          <w:numId w:val="2"/>
        </w:numPr>
        <w:tabs>
          <w:tab w:val="left" w:pos="1760"/>
          <w:tab w:val="left" w:pos="1761"/>
        </w:tabs>
        <w:spacing w:before="139"/>
        <w:ind w:hanging="4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alarm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to call</w:t>
      </w:r>
    </w:p>
    <w:p w:rsidR="00F01699" w:rsidRDefault="007B387F">
      <w:pPr>
        <w:pStyle w:val="BodyText"/>
        <w:spacing w:before="9"/>
        <w:ind w:left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2109360</wp:posOffset>
            </wp:positionH>
            <wp:positionV relativeFrom="paragraph">
              <wp:posOffset>176589</wp:posOffset>
            </wp:positionV>
            <wp:extent cx="3569814" cy="192843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814" cy="192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ind w:left="0"/>
        <w:rPr>
          <w:sz w:val="26"/>
        </w:rPr>
      </w:pPr>
    </w:p>
    <w:p w:rsidR="00F01699" w:rsidRDefault="00F01699">
      <w:pPr>
        <w:pStyle w:val="BodyText"/>
        <w:spacing w:before="4"/>
        <w:ind w:left="0"/>
        <w:rPr>
          <w:sz w:val="34"/>
        </w:rPr>
      </w:pPr>
    </w:p>
    <w:p w:rsidR="00F01699" w:rsidRDefault="007B387F">
      <w:pPr>
        <w:pStyle w:val="Heading2"/>
      </w:pPr>
      <w:r>
        <w:t>Compactness</w:t>
      </w:r>
    </w:p>
    <w:p w:rsidR="00F01699" w:rsidRDefault="00F01699">
      <w:p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ind w:left="356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231397" cy="142189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397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9" w:rsidRDefault="00F01699">
      <w:pPr>
        <w:pStyle w:val="BodyText"/>
        <w:spacing w:before="1"/>
        <w:ind w:left="0"/>
        <w:rPr>
          <w:b/>
          <w:sz w:val="27"/>
        </w:rPr>
      </w:pPr>
    </w:p>
    <w:p w:rsidR="00F01699" w:rsidRDefault="007B387F">
      <w:pPr>
        <w:spacing w:before="90"/>
        <w:ind w:left="260"/>
        <w:rPr>
          <w:b/>
          <w:sz w:val="24"/>
        </w:rPr>
      </w:pPr>
      <w:r>
        <w:rPr>
          <w:b/>
          <w:sz w:val="24"/>
        </w:rPr>
        <w:t>Constructing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Bayesian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networks</w:t>
      </w:r>
    </w:p>
    <w:p w:rsidR="00F01699" w:rsidRDefault="007B387F">
      <w:pPr>
        <w:pStyle w:val="BodyText"/>
        <w:spacing w:before="132" w:line="360" w:lineRule="auto"/>
        <w:ind w:right="560"/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1355416</wp:posOffset>
            </wp:positionH>
            <wp:positionV relativeFrom="paragraph">
              <wp:posOffset>634124</wp:posOffset>
            </wp:positionV>
            <wp:extent cx="4699802" cy="147751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802" cy="147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Need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method</w:t>
      </w:r>
      <w:r>
        <w:rPr>
          <w:spacing w:val="50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series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locally</w:t>
      </w:r>
      <w:r>
        <w:rPr>
          <w:spacing w:val="45"/>
        </w:rPr>
        <w:t xml:space="preserve"> </w:t>
      </w:r>
      <w:r>
        <w:t>testable</w:t>
      </w:r>
      <w:r>
        <w:rPr>
          <w:spacing w:val="48"/>
        </w:rPr>
        <w:t xml:space="preserve"> </w:t>
      </w:r>
      <w:r>
        <w:t>assertions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conditional</w:t>
      </w:r>
      <w:r>
        <w:rPr>
          <w:spacing w:val="49"/>
        </w:rPr>
        <w:t xml:space="preserve"> </w:t>
      </w:r>
      <w:r>
        <w:t>independence</w:t>
      </w:r>
      <w:r>
        <w:rPr>
          <w:spacing w:val="-57"/>
        </w:rPr>
        <w:t xml:space="preserve"> </w:t>
      </w:r>
      <w:r>
        <w:t>guarantees</w:t>
      </w:r>
      <w:r>
        <w:rPr>
          <w:spacing w:val="-1"/>
        </w:rPr>
        <w:t xml:space="preserve"> </w:t>
      </w:r>
      <w:r>
        <w:t>the required</w:t>
      </w:r>
      <w:r>
        <w:rPr>
          <w:spacing w:val="2"/>
        </w:rPr>
        <w:t xml:space="preserve"> </w:t>
      </w:r>
      <w:r>
        <w:t>global semantics</w:t>
      </w:r>
    </w:p>
    <w:p w:rsidR="00F01699" w:rsidRDefault="00F01699">
      <w:pPr>
        <w:pStyle w:val="BodyText"/>
        <w:spacing w:before="5"/>
        <w:ind w:left="0"/>
        <w:rPr>
          <w:sz w:val="32"/>
        </w:rPr>
      </w:pPr>
    </w:p>
    <w:p w:rsidR="00F01699" w:rsidRDefault="007B387F">
      <w:pPr>
        <w:pStyle w:val="Heading2"/>
      </w:pPr>
      <w:r>
        <w:t>Example</w:t>
      </w:r>
    </w:p>
    <w:p w:rsidR="00F01699" w:rsidRDefault="007B387F">
      <w:pPr>
        <w:pStyle w:val="BodyText"/>
        <w:spacing w:before="3"/>
        <w:ind w:left="0"/>
        <w:rPr>
          <w:b/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2403050</wp:posOffset>
            </wp:positionH>
            <wp:positionV relativeFrom="paragraph">
              <wp:posOffset>209334</wp:posOffset>
            </wp:positionV>
            <wp:extent cx="2836766" cy="101584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766" cy="1015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ind w:left="0"/>
        <w:rPr>
          <w:b/>
          <w:sz w:val="20"/>
        </w:rPr>
      </w:pPr>
    </w:p>
    <w:p w:rsidR="00F01699" w:rsidRDefault="007B387F">
      <w:pPr>
        <w:pStyle w:val="BodyText"/>
        <w:spacing w:before="1"/>
        <w:ind w:left="0"/>
        <w:rPr>
          <w:b/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1044465</wp:posOffset>
            </wp:positionH>
            <wp:positionV relativeFrom="paragraph">
              <wp:posOffset>156879</wp:posOffset>
            </wp:positionV>
            <wp:extent cx="1065397" cy="15354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397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3136225</wp:posOffset>
            </wp:positionH>
            <wp:positionV relativeFrom="paragraph">
              <wp:posOffset>514524</wp:posOffset>
            </wp:positionV>
            <wp:extent cx="1554677" cy="9144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67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958757</wp:posOffset>
            </wp:positionH>
            <wp:positionV relativeFrom="paragraph">
              <wp:posOffset>1591528</wp:posOffset>
            </wp:positionV>
            <wp:extent cx="2508962" cy="34670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962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ind w:left="0"/>
        <w:rPr>
          <w:b/>
          <w:sz w:val="22"/>
        </w:rPr>
      </w:pPr>
    </w:p>
    <w:p w:rsidR="00F01699" w:rsidRDefault="00F01699">
      <w:pPr>
        <w:pStyle w:val="BodyText"/>
        <w:spacing w:before="4"/>
        <w:ind w:left="0"/>
        <w:rPr>
          <w:b/>
          <w:sz w:val="16"/>
        </w:rPr>
      </w:pPr>
    </w:p>
    <w:p w:rsidR="00F01699" w:rsidRDefault="00F01699">
      <w:pPr>
        <w:rPr>
          <w:sz w:val="16"/>
        </w:rPr>
        <w:sectPr w:rsidR="00F01699">
          <w:pgSz w:w="12240" w:h="15840"/>
          <w:pgMar w:top="12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ind w:left="648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422587" cy="146589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587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9" w:rsidRDefault="00F01699">
      <w:pPr>
        <w:pStyle w:val="BodyText"/>
        <w:ind w:left="0"/>
        <w:rPr>
          <w:b/>
          <w:sz w:val="20"/>
        </w:rPr>
      </w:pPr>
    </w:p>
    <w:p w:rsidR="00F01699" w:rsidRDefault="007B387F">
      <w:pPr>
        <w:pStyle w:val="BodyText"/>
        <w:ind w:left="0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1097672</wp:posOffset>
            </wp:positionH>
            <wp:positionV relativeFrom="paragraph">
              <wp:posOffset>105596</wp:posOffset>
            </wp:positionV>
            <wp:extent cx="2753822" cy="1819846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22" cy="181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1096139</wp:posOffset>
            </wp:positionH>
            <wp:positionV relativeFrom="paragraph">
              <wp:posOffset>2100345</wp:posOffset>
            </wp:positionV>
            <wp:extent cx="3184790" cy="2041778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790" cy="204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ind w:left="0"/>
        <w:rPr>
          <w:b/>
          <w:sz w:val="18"/>
        </w:rPr>
      </w:pPr>
    </w:p>
    <w:p w:rsidR="00F01699" w:rsidRDefault="00F01699">
      <w:pPr>
        <w:pStyle w:val="BodyText"/>
        <w:ind w:left="0"/>
        <w:rPr>
          <w:b/>
          <w:sz w:val="20"/>
        </w:rPr>
      </w:pPr>
    </w:p>
    <w:p w:rsidR="00F01699" w:rsidRDefault="007B387F">
      <w:pPr>
        <w:pStyle w:val="BodyText"/>
        <w:spacing w:before="1"/>
        <w:ind w:left="0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1061105</wp:posOffset>
            </wp:positionH>
            <wp:positionV relativeFrom="paragraph">
              <wp:posOffset>171431</wp:posOffset>
            </wp:positionV>
            <wp:extent cx="1909934" cy="1351978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934" cy="135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spacing w:before="1"/>
        <w:ind w:left="0"/>
        <w:rPr>
          <w:b/>
          <w:sz w:val="7"/>
        </w:rPr>
      </w:pPr>
    </w:p>
    <w:p w:rsidR="00F01699" w:rsidRDefault="007B387F">
      <w:pPr>
        <w:pStyle w:val="BodyText"/>
        <w:spacing w:before="90" w:line="360" w:lineRule="auto"/>
        <w:ind w:right="555" w:firstLine="719"/>
      </w:pPr>
      <w:r>
        <w:t>Deciding</w:t>
      </w:r>
      <w:r>
        <w:rPr>
          <w:spacing w:val="27"/>
        </w:rPr>
        <w:t xml:space="preserve"> </w:t>
      </w:r>
      <w:r>
        <w:t>conditional</w:t>
      </w:r>
      <w:r>
        <w:rPr>
          <w:spacing w:val="30"/>
        </w:rPr>
        <w:t xml:space="preserve"> </w:t>
      </w:r>
      <w:r>
        <w:t>independence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hard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noncausal</w:t>
      </w:r>
      <w:r>
        <w:rPr>
          <w:spacing w:val="29"/>
        </w:rPr>
        <w:t xml:space="preserve"> </w:t>
      </w:r>
      <w:r>
        <w:t>directions</w:t>
      </w:r>
      <w:r>
        <w:rPr>
          <w:spacing w:val="30"/>
        </w:rPr>
        <w:t xml:space="preserve"> </w:t>
      </w:r>
      <w:r>
        <w:t>(Causal</w:t>
      </w:r>
      <w:r>
        <w:rPr>
          <w:spacing w:val="29"/>
        </w:rPr>
        <w:t xml:space="preserve"> </w:t>
      </w:r>
      <w:r>
        <w:t>models</w:t>
      </w:r>
      <w:r>
        <w:rPr>
          <w:spacing w:val="3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seem hardwired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humans!)</w:t>
      </w:r>
    </w:p>
    <w:p w:rsidR="00F01699" w:rsidRDefault="007B387F">
      <w:pPr>
        <w:pStyle w:val="BodyText"/>
        <w:spacing w:line="360" w:lineRule="auto"/>
        <w:ind w:right="555"/>
      </w:pPr>
      <w:r>
        <w:t>Assessing</w:t>
      </w:r>
      <w:r>
        <w:rPr>
          <w:spacing w:val="10"/>
        </w:rPr>
        <w:t xml:space="preserve"> </w:t>
      </w:r>
      <w:r>
        <w:t>conditional</w:t>
      </w:r>
      <w:r>
        <w:rPr>
          <w:spacing w:val="11"/>
        </w:rPr>
        <w:t xml:space="preserve"> </w:t>
      </w:r>
      <w:r>
        <w:t>probabilities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hard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noncausal</w:t>
      </w:r>
      <w:r>
        <w:rPr>
          <w:spacing w:val="10"/>
        </w:rPr>
        <w:t xml:space="preserve"> </w:t>
      </w:r>
      <w:r>
        <w:t>directions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compact:</w:t>
      </w:r>
      <w:r>
        <w:rPr>
          <w:spacing w:val="19"/>
        </w:rPr>
        <w:t xml:space="preserve"> </w:t>
      </w:r>
      <w:r>
        <w:rPr>
          <w:color w:val="9A009A"/>
        </w:rPr>
        <w:t>1</w:t>
      </w:r>
      <w:r>
        <w:rPr>
          <w:color w:val="9A009A"/>
          <w:spacing w:val="11"/>
        </w:rPr>
        <w:t xml:space="preserve"> </w:t>
      </w:r>
      <w:r>
        <w:rPr>
          <w:color w:val="9A009A"/>
        </w:rPr>
        <w:t>+</w:t>
      </w:r>
      <w:r>
        <w:rPr>
          <w:color w:val="9A009A"/>
          <w:spacing w:val="-57"/>
        </w:rPr>
        <w:t xml:space="preserve"> </w:t>
      </w:r>
      <w:r>
        <w:rPr>
          <w:color w:val="9A009A"/>
        </w:rPr>
        <w:t>2</w:t>
      </w:r>
      <w:r>
        <w:rPr>
          <w:color w:val="9A009A"/>
          <w:spacing w:val="-1"/>
        </w:rPr>
        <w:t xml:space="preserve"> </w:t>
      </w:r>
      <w:r>
        <w:rPr>
          <w:color w:val="9A009A"/>
        </w:rPr>
        <w:t>+</w:t>
      </w:r>
      <w:r>
        <w:rPr>
          <w:color w:val="9A009A"/>
          <w:spacing w:val="-1"/>
        </w:rPr>
        <w:t xml:space="preserve"> </w:t>
      </w:r>
      <w:r>
        <w:rPr>
          <w:color w:val="9A009A"/>
        </w:rPr>
        <w:t>4 +</w:t>
      </w:r>
      <w:r>
        <w:rPr>
          <w:color w:val="9A009A"/>
          <w:spacing w:val="-1"/>
        </w:rPr>
        <w:t xml:space="preserve"> </w:t>
      </w:r>
      <w:r>
        <w:rPr>
          <w:color w:val="9A009A"/>
        </w:rPr>
        <w:t>2 +</w:t>
      </w:r>
      <w:r>
        <w:rPr>
          <w:color w:val="9A009A"/>
          <w:spacing w:val="-1"/>
        </w:rPr>
        <w:t xml:space="preserve"> </w:t>
      </w:r>
      <w:r>
        <w:rPr>
          <w:color w:val="9A009A"/>
        </w:rPr>
        <w:t xml:space="preserve">4=13 </w:t>
      </w:r>
      <w:r>
        <w:t>numbers needed</w:t>
      </w:r>
    </w:p>
    <w:p w:rsidR="00F01699" w:rsidRDefault="00F01699">
      <w:pPr>
        <w:spacing w:line="360" w:lineRule="auto"/>
        <w:sectPr w:rsidR="00F01699">
          <w:pgSz w:w="12240" w:h="15840"/>
          <w:pgMar w:top="11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/>
      </w:pPr>
      <w:r>
        <w:lastRenderedPageBreak/>
        <w:t>Example: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diagnosis</w:t>
      </w:r>
    </w:p>
    <w:p w:rsidR="00F01699" w:rsidRDefault="007B387F">
      <w:pPr>
        <w:pStyle w:val="BodyText"/>
        <w:spacing w:before="137"/>
      </w:pPr>
      <w:r>
        <w:t>Initial</w:t>
      </w:r>
      <w:r>
        <w:rPr>
          <w:spacing w:val="-2"/>
        </w:rPr>
        <w:t xml:space="preserve"> </w:t>
      </w:r>
      <w:r>
        <w:t>evidence: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won't</w:t>
      </w:r>
      <w:r>
        <w:rPr>
          <w:spacing w:val="-2"/>
        </w:rPr>
        <w:t xml:space="preserve"> </w:t>
      </w:r>
      <w:r>
        <w:t>start</w:t>
      </w:r>
    </w:p>
    <w:p w:rsidR="00F01699" w:rsidRDefault="007B387F">
      <w:pPr>
        <w:pStyle w:val="BodyText"/>
        <w:spacing w:before="139" w:line="360" w:lineRule="auto"/>
        <w:ind w:right="3514"/>
      </w:pPr>
      <w:r>
        <w:rPr>
          <w:noProof/>
          <w:lang w:val="en-IN" w:eastAsia="en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1004239</wp:posOffset>
            </wp:positionH>
            <wp:positionV relativeFrom="paragraph">
              <wp:posOffset>656131</wp:posOffset>
            </wp:positionV>
            <wp:extent cx="5791085" cy="2215324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85" cy="221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Testable variables (green), \broken, so _x it" variables (orange)</w:t>
      </w:r>
      <w:r>
        <w:rPr>
          <w:spacing w:val="1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(gray)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sparse</w:t>
      </w:r>
      <w:r>
        <w:rPr>
          <w:spacing w:val="-3"/>
        </w:rPr>
        <w:t xml:space="preserve"> </w:t>
      </w:r>
      <w:r>
        <w:t>structure, reduce</w:t>
      </w:r>
      <w:r>
        <w:rPr>
          <w:spacing w:val="-2"/>
        </w:rPr>
        <w:t xml:space="preserve"> </w:t>
      </w:r>
      <w:r>
        <w:t>parameters</w:t>
      </w:r>
    </w:p>
    <w:p w:rsidR="00F01699" w:rsidRDefault="00F01699">
      <w:pPr>
        <w:pStyle w:val="BodyText"/>
        <w:spacing w:before="4"/>
        <w:ind w:left="0"/>
      </w:pPr>
    </w:p>
    <w:p w:rsidR="00F01699" w:rsidRDefault="007B387F">
      <w:pPr>
        <w:pStyle w:val="Heading2"/>
      </w:pPr>
      <w:r>
        <w:t>Example:</w:t>
      </w:r>
      <w:r>
        <w:rPr>
          <w:spacing w:val="-4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insurance</w:t>
      </w:r>
    </w:p>
    <w:p w:rsidR="00F01699" w:rsidRDefault="007B387F">
      <w:pPr>
        <w:pStyle w:val="BodyText"/>
        <w:spacing w:before="7"/>
        <w:ind w:left="0"/>
        <w:rPr>
          <w:b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967607</wp:posOffset>
            </wp:positionH>
            <wp:positionV relativeFrom="paragraph">
              <wp:posOffset>124402</wp:posOffset>
            </wp:positionV>
            <wp:extent cx="5935946" cy="2683002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46" cy="268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ind w:left="0"/>
        <w:rPr>
          <w:b/>
          <w:sz w:val="26"/>
        </w:rPr>
      </w:pPr>
    </w:p>
    <w:p w:rsidR="00F01699" w:rsidRDefault="00F01699">
      <w:pPr>
        <w:pStyle w:val="BodyText"/>
        <w:spacing w:before="10"/>
        <w:ind w:left="0"/>
        <w:rPr>
          <w:b/>
          <w:sz w:val="22"/>
        </w:rPr>
      </w:pPr>
    </w:p>
    <w:p w:rsidR="00F01699" w:rsidRDefault="007B387F">
      <w:pPr>
        <w:ind w:left="260"/>
        <w:rPr>
          <w:b/>
          <w:sz w:val="24"/>
        </w:rPr>
      </w:pPr>
      <w:r>
        <w:rPr>
          <w:b/>
          <w:sz w:val="24"/>
          <w:u w:val="thick"/>
        </w:rPr>
        <w:t>Inference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Bayesian networks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Inference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tasks</w:t>
      </w:r>
    </w:p>
    <w:p w:rsidR="00F01699" w:rsidRDefault="00F01699">
      <w:pPr>
        <w:rPr>
          <w:sz w:val="24"/>
        </w:r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ind w:left="37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280734" cy="2005583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734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99" w:rsidRDefault="00F01699">
      <w:pPr>
        <w:pStyle w:val="BodyText"/>
        <w:ind w:left="0"/>
        <w:rPr>
          <w:b/>
          <w:sz w:val="20"/>
        </w:rPr>
      </w:pPr>
    </w:p>
    <w:p w:rsidR="00F01699" w:rsidRDefault="00F01699">
      <w:pPr>
        <w:pStyle w:val="BodyText"/>
        <w:spacing w:before="8"/>
        <w:ind w:left="0"/>
        <w:rPr>
          <w:b/>
          <w:sz w:val="20"/>
        </w:rPr>
      </w:pPr>
    </w:p>
    <w:p w:rsidR="00F01699" w:rsidRDefault="007B387F">
      <w:pPr>
        <w:pStyle w:val="Heading2"/>
        <w:numPr>
          <w:ilvl w:val="0"/>
          <w:numId w:val="3"/>
        </w:numPr>
        <w:tabs>
          <w:tab w:val="left" w:pos="502"/>
        </w:tabs>
        <w:spacing w:before="90"/>
        <w:ind w:left="501" w:hanging="182"/>
        <w:jc w:val="both"/>
        <w:rPr>
          <w:sz w:val="22"/>
        </w:rPr>
      </w:pPr>
      <w:r>
        <w:rPr>
          <w:u w:val="thick"/>
        </w:rPr>
        <w:t xml:space="preserve"> DEMPSTER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SHAFER</w:t>
      </w:r>
    </w:p>
    <w:p w:rsidR="00F01699" w:rsidRDefault="007B387F">
      <w:pPr>
        <w:pStyle w:val="ListParagraph"/>
        <w:numPr>
          <w:ilvl w:val="0"/>
          <w:numId w:val="1"/>
        </w:numPr>
        <w:tabs>
          <w:tab w:val="left" w:pos="621"/>
        </w:tabs>
        <w:spacing w:before="134" w:line="357" w:lineRule="auto"/>
        <w:ind w:right="559"/>
        <w:jc w:val="both"/>
        <w:rPr>
          <w:rFonts w:ascii="Symbol" w:hAnsi="Symbol"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Dempster–Shafer theory (DST) </w:t>
      </w:r>
      <w:r>
        <w:rPr>
          <w:sz w:val="24"/>
        </w:rPr>
        <w:t xml:space="preserve">is a mathematical theory of </w:t>
      </w:r>
      <w:hyperlink r:id="rId47">
        <w:r>
          <w:rPr>
            <w:sz w:val="24"/>
          </w:rPr>
          <w:t>evidence</w:t>
        </w:r>
      </w:hyperlink>
      <w:r>
        <w:rPr>
          <w:sz w:val="24"/>
        </w:rPr>
        <w:t>. It allows one to</w:t>
      </w:r>
      <w:r>
        <w:rPr>
          <w:spacing w:val="1"/>
          <w:sz w:val="24"/>
        </w:rPr>
        <w:t xml:space="preserve"> </w:t>
      </w:r>
      <w:r>
        <w:rPr>
          <w:sz w:val="24"/>
        </w:rPr>
        <w:t>combine evidence from different sources and arrive at a degree of belief (represented by a</w:t>
      </w:r>
      <w:r>
        <w:rPr>
          <w:spacing w:val="1"/>
          <w:sz w:val="24"/>
        </w:rPr>
        <w:t xml:space="preserve"> </w:t>
      </w:r>
      <w:r>
        <w:rPr>
          <w:sz w:val="24"/>
        </w:rPr>
        <w:t>belief function) that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availa</w:t>
      </w:r>
      <w:r>
        <w:rPr>
          <w:sz w:val="24"/>
        </w:rPr>
        <w:t>ble</w:t>
      </w:r>
      <w:r>
        <w:rPr>
          <w:spacing w:val="1"/>
          <w:sz w:val="24"/>
        </w:rPr>
        <w:t xml:space="preserve"> </w:t>
      </w:r>
      <w:r>
        <w:rPr>
          <w:sz w:val="24"/>
        </w:rPr>
        <w:t>evidence.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theory was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hyperlink r:id="rId48">
        <w:r>
          <w:rPr>
            <w:sz w:val="24"/>
          </w:rPr>
          <w:t>Arthur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P. Dempster</w:t>
        </w:r>
      </w:hyperlink>
      <w:r>
        <w:rPr>
          <w:spacing w:val="41"/>
          <w:sz w:val="24"/>
        </w:rPr>
        <w:t xml:space="preserve"> </w:t>
      </w:r>
      <w:r>
        <w:rPr>
          <w:sz w:val="24"/>
        </w:rPr>
        <w:t xml:space="preserve">and </w:t>
      </w:r>
      <w:hyperlink r:id="rId49">
        <w:r>
          <w:rPr>
            <w:sz w:val="24"/>
          </w:rPr>
          <w:t>Glenn Shafer.</w:t>
        </w:r>
      </w:hyperlink>
    </w:p>
    <w:p w:rsidR="00F01699" w:rsidRDefault="007B387F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1" w:line="360" w:lineRule="auto"/>
        <w:ind w:right="558"/>
        <w:jc w:val="both"/>
        <w:rPr>
          <w:rFonts w:ascii="Symbol" w:hAnsi="Symbol"/>
          <w:sz w:val="10"/>
        </w:rPr>
      </w:pPr>
      <w:r>
        <w:rPr>
          <w:sz w:val="24"/>
        </w:rPr>
        <w:t xml:space="preserve">In a narrow sense, the term </w:t>
      </w:r>
      <w:r>
        <w:rPr>
          <w:b/>
          <w:sz w:val="24"/>
        </w:rPr>
        <w:t xml:space="preserve">Dempster–Shafer theory </w:t>
      </w:r>
      <w:r>
        <w:rPr>
          <w:sz w:val="24"/>
        </w:rPr>
        <w:t>refers to the original conception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theory by Dempster and Shafer. However, it is more common to use the term in the wider</w:t>
      </w:r>
      <w:r>
        <w:rPr>
          <w:spacing w:val="1"/>
          <w:sz w:val="24"/>
        </w:rPr>
        <w:t xml:space="preserve"> </w:t>
      </w:r>
      <w:r>
        <w:rPr>
          <w:sz w:val="24"/>
        </w:rPr>
        <w:t>sense of the same general approach, as adapted to specific kinds of situations. In 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many autho</w:t>
      </w:r>
      <w:r>
        <w:rPr>
          <w:sz w:val="24"/>
        </w:rPr>
        <w:t>rs have proposed different rules for combining evidence, often with a view to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conflicts in evidence</w:t>
      </w:r>
      <w:r>
        <w:rPr>
          <w:spacing w:val="-1"/>
          <w:sz w:val="24"/>
        </w:rPr>
        <w:t xml:space="preserve"> </w:t>
      </w:r>
      <w:r>
        <w:rPr>
          <w:sz w:val="24"/>
        </w:rPr>
        <w:t>better.</w:t>
      </w:r>
    </w:p>
    <w:p w:rsidR="00F01699" w:rsidRDefault="007B387F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line="360" w:lineRule="auto"/>
        <w:ind w:right="556"/>
        <w:jc w:val="both"/>
        <w:rPr>
          <w:rFonts w:ascii="Symbol" w:hAnsi="Symbol"/>
          <w:sz w:val="10"/>
        </w:rPr>
      </w:pPr>
      <w:r>
        <w:rPr>
          <w:sz w:val="24"/>
        </w:rPr>
        <w:t xml:space="preserve">Dempster–Shafer theory is a generalization of the </w:t>
      </w:r>
      <w:hyperlink r:id="rId50">
        <w:r>
          <w:rPr>
            <w:sz w:val="24"/>
          </w:rPr>
          <w:t>Bayesian theory of sub</w:t>
        </w:r>
        <w:r>
          <w:rPr>
            <w:sz w:val="24"/>
          </w:rPr>
          <w:t>jective probability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whereas the latter requires probabilities for each question of interest, belief functions base</w:t>
      </w:r>
      <w:r>
        <w:rPr>
          <w:spacing w:val="1"/>
          <w:sz w:val="24"/>
        </w:rPr>
        <w:t xml:space="preserve"> </w:t>
      </w:r>
      <w:r>
        <w:rPr>
          <w:sz w:val="24"/>
        </w:rPr>
        <w:t>degrees of belief (or confidence, or trust) for one question on the probabilities for a related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</w:p>
    <w:p w:rsidR="00F01699" w:rsidRDefault="007B387F">
      <w:pPr>
        <w:pStyle w:val="BodyText"/>
        <w:spacing w:line="360" w:lineRule="auto"/>
        <w:ind w:right="560" w:firstLine="719"/>
        <w:jc w:val="both"/>
      </w:pPr>
      <w:r>
        <w:t>These degrees of belief may or may</w:t>
      </w:r>
      <w:r>
        <w:t xml:space="preserve"> not have the mathematical properties of probabilities;</w:t>
      </w:r>
      <w:r>
        <w:rPr>
          <w:spacing w:val="-57"/>
        </w:rPr>
        <w:t xml:space="preserve"> </w:t>
      </w:r>
      <w:r>
        <w:t>how much they differ depends on how closely the two questions are related.</w:t>
      </w:r>
      <w:r>
        <w:rPr>
          <w:vertAlign w:val="superscript"/>
        </w:rPr>
        <w:t>[4]</w:t>
      </w:r>
      <w:r>
        <w:t xml:space="preserve"> Put another way, it</w:t>
      </w:r>
      <w:r>
        <w:rPr>
          <w:spacing w:val="-58"/>
        </w:rPr>
        <w:t xml:space="preserve"> </w:t>
      </w:r>
      <w:r>
        <w:t xml:space="preserve">is a way of representing </w:t>
      </w:r>
      <w:hyperlink r:id="rId51">
        <w:r>
          <w:t>epistemic</w:t>
        </w:r>
      </w:hyperlink>
      <w:r>
        <w:t xml:space="preserve"> plausibi</w:t>
      </w:r>
      <w:r>
        <w:t>lities but it can yield answers that contradict those</w:t>
      </w:r>
      <w:r>
        <w:rPr>
          <w:spacing w:val="1"/>
        </w:rPr>
        <w:t xml:space="preserve"> </w:t>
      </w:r>
      <w:r>
        <w:t>arrived at using</w:t>
      </w:r>
      <w:r>
        <w:rPr>
          <w:spacing w:val="-2"/>
        </w:rPr>
        <w:t xml:space="preserve"> </w:t>
      </w:r>
      <w:hyperlink r:id="rId52">
        <w:r>
          <w:t>probability</w:t>
        </w:r>
        <w:r>
          <w:rPr>
            <w:spacing w:val="-5"/>
          </w:rPr>
          <w:t xml:space="preserve"> </w:t>
        </w:r>
        <w:r>
          <w:t>theory.</w:t>
        </w:r>
      </w:hyperlink>
    </w:p>
    <w:p w:rsidR="00F01699" w:rsidRDefault="007B387F">
      <w:pPr>
        <w:pStyle w:val="Heading2"/>
        <w:jc w:val="both"/>
        <w:rPr>
          <w:b w:val="0"/>
        </w:rPr>
      </w:pPr>
      <w:r>
        <w:rPr>
          <w:u w:val="thick"/>
        </w:rPr>
        <w:t>Dempster–Shafer</w:t>
      </w:r>
      <w:r>
        <w:rPr>
          <w:spacing w:val="-2"/>
          <w:u w:val="thick"/>
        </w:rPr>
        <w:t xml:space="preserve"> </w:t>
      </w:r>
      <w:r>
        <w:rPr>
          <w:u w:val="thick"/>
        </w:rPr>
        <w:t>theory</w:t>
      </w:r>
      <w:r>
        <w:rPr>
          <w:spacing w:val="-1"/>
          <w:u w:val="thick"/>
        </w:rPr>
        <w:t xml:space="preserve"> </w:t>
      </w:r>
      <w:r>
        <w:rPr>
          <w:u w:val="thick"/>
        </w:rPr>
        <w:t>is</w:t>
      </w:r>
      <w:r>
        <w:rPr>
          <w:spacing w:val="-1"/>
          <w:u w:val="thick"/>
        </w:rPr>
        <w:t xml:space="preserve"> </w:t>
      </w:r>
      <w:r>
        <w:rPr>
          <w:u w:val="thick"/>
        </w:rPr>
        <w:t>based</w:t>
      </w:r>
      <w:r>
        <w:rPr>
          <w:spacing w:val="-1"/>
          <w:u w:val="thick"/>
        </w:rPr>
        <w:t xml:space="preserve"> </w:t>
      </w:r>
      <w:r>
        <w:rPr>
          <w:u w:val="thick"/>
        </w:rPr>
        <w:t>on two</w:t>
      </w:r>
      <w:r>
        <w:rPr>
          <w:spacing w:val="-1"/>
          <w:u w:val="thick"/>
        </w:rPr>
        <w:t xml:space="preserve"> </w:t>
      </w:r>
      <w:r>
        <w:rPr>
          <w:u w:val="thick"/>
        </w:rPr>
        <w:t>ideas</w:t>
      </w:r>
      <w:r>
        <w:rPr>
          <w:b w:val="0"/>
        </w:rPr>
        <w:t>:</w:t>
      </w:r>
    </w:p>
    <w:p w:rsidR="00F01699" w:rsidRDefault="007B387F">
      <w:pPr>
        <w:pStyle w:val="ListParagraph"/>
        <w:numPr>
          <w:ilvl w:val="1"/>
          <w:numId w:val="3"/>
        </w:numPr>
        <w:tabs>
          <w:tab w:val="left" w:pos="1161"/>
        </w:tabs>
        <w:spacing w:before="140" w:line="360" w:lineRule="auto"/>
        <w:ind w:right="560" w:hanging="180"/>
        <w:jc w:val="both"/>
        <w:rPr>
          <w:sz w:val="24"/>
        </w:rPr>
      </w:pPr>
      <w:r>
        <w:rPr>
          <w:sz w:val="24"/>
        </w:rPr>
        <w:t>Obtaining degrees of belief for one question from subjective probabilities for a related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</w:p>
    <w:p w:rsidR="00F01699" w:rsidRDefault="007B387F">
      <w:pPr>
        <w:pStyle w:val="ListParagraph"/>
        <w:numPr>
          <w:ilvl w:val="1"/>
          <w:numId w:val="3"/>
        </w:numPr>
        <w:tabs>
          <w:tab w:val="left" w:pos="1161"/>
        </w:tabs>
        <w:spacing w:line="360" w:lineRule="auto"/>
        <w:ind w:right="565" w:hanging="180"/>
        <w:jc w:val="both"/>
        <w:rPr>
          <w:sz w:val="24"/>
        </w:rPr>
      </w:pPr>
      <w:r>
        <w:rPr>
          <w:sz w:val="24"/>
        </w:rPr>
        <w:t>Dempster's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combining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degrees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belief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items of evidence.</w:t>
      </w:r>
    </w:p>
    <w:p w:rsidR="00F01699" w:rsidRDefault="00F01699">
      <w:pPr>
        <w:spacing w:line="360" w:lineRule="auto"/>
        <w:jc w:val="both"/>
        <w:rPr>
          <w:sz w:val="24"/>
        </w:rPr>
        <w:sectPr w:rsidR="00F01699">
          <w:pgSz w:w="12240" w:h="15840"/>
          <w:pgMar w:top="116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 w:line="360" w:lineRule="auto"/>
        <w:ind w:right="560" w:firstLine="719"/>
        <w:jc w:val="both"/>
      </w:pPr>
      <w:r>
        <w:lastRenderedPageBreak/>
        <w:t>In essence, the degree of belief in a proposition depends primarily upon the number of</w:t>
      </w:r>
      <w:r>
        <w:rPr>
          <w:spacing w:val="1"/>
        </w:rPr>
        <w:t xml:space="preserve"> </w:t>
      </w:r>
      <w:r>
        <w:t>answers (to the related questions) containing the proposition, and the subjective probability of</w:t>
      </w:r>
      <w:r>
        <w:rPr>
          <w:spacing w:val="1"/>
        </w:rPr>
        <w:t xml:space="preserve"> </w:t>
      </w:r>
      <w:r>
        <w:t>each answer. Also contributing are the rules of combination that reflect</w:t>
      </w:r>
      <w:r>
        <w:t xml:space="preserve"> general assumptions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F01699" w:rsidRDefault="007B387F">
      <w:pPr>
        <w:pStyle w:val="BodyText"/>
        <w:spacing w:before="1" w:line="360" w:lineRule="auto"/>
        <w:ind w:right="555" w:firstLine="719"/>
        <w:jc w:val="both"/>
      </w:pPr>
      <w:r>
        <w:t xml:space="preserve">In this formalism a </w:t>
      </w:r>
      <w:r>
        <w:rPr>
          <w:b/>
        </w:rPr>
        <w:t xml:space="preserve">degree of belief </w:t>
      </w:r>
      <w:r>
        <w:t xml:space="preserve">(also referred to as a </w:t>
      </w:r>
      <w:r>
        <w:rPr>
          <w:b/>
        </w:rPr>
        <w:t>mass</w:t>
      </w:r>
      <w:r>
        <w:t xml:space="preserve">) is represented as a </w:t>
      </w:r>
      <w:r>
        <w:rPr>
          <w:b/>
        </w:rPr>
        <w:t>belief</w:t>
      </w:r>
      <w:r>
        <w:rPr>
          <w:b/>
          <w:spacing w:val="1"/>
        </w:rPr>
        <w:t xml:space="preserve"> </w:t>
      </w:r>
      <w:r>
        <w:rPr>
          <w:b/>
        </w:rPr>
        <w:t xml:space="preserve">function </w:t>
      </w:r>
      <w:r>
        <w:t xml:space="preserve">rather than a </w:t>
      </w:r>
      <w:hyperlink r:id="rId53">
        <w:r>
          <w:t xml:space="preserve">Bayesian </w:t>
        </w:r>
      </w:hyperlink>
      <w:hyperlink r:id="rId54">
        <w:r>
          <w:t>probability distribution</w:t>
        </w:r>
      </w:hyperlink>
      <w:r>
        <w:t xml:space="preserve">. Probability values are assigned to </w:t>
      </w:r>
      <w:r>
        <w:rPr>
          <w:i/>
        </w:rPr>
        <w:t xml:space="preserve">sets </w:t>
      </w:r>
      <w:r>
        <w:t>of</w:t>
      </w:r>
      <w:r>
        <w:rPr>
          <w:spacing w:val="-57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events: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rests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naturally</w:t>
      </w:r>
      <w:r>
        <w:rPr>
          <w:spacing w:val="60"/>
        </w:rPr>
        <w:t xml:space="preserve"> </w:t>
      </w:r>
      <w:r>
        <w:t>encode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in favor of propositions.</w:t>
      </w:r>
    </w:p>
    <w:p w:rsidR="00F01699" w:rsidRDefault="007B387F">
      <w:pPr>
        <w:pStyle w:val="BodyText"/>
        <w:spacing w:line="328" w:lineRule="auto"/>
        <w:ind w:right="558" w:firstLine="360"/>
        <w:jc w:val="both"/>
        <w:rPr>
          <w:sz w:val="16"/>
        </w:rPr>
      </w:pPr>
      <w:r>
        <w:t>Dempster–Shafer theory assigns its masses to all of the non-empty subsets of the entities that</w:t>
      </w:r>
      <w:r>
        <w:rPr>
          <w:spacing w:val="1"/>
        </w:rPr>
        <w:t xml:space="preserve"> </w:t>
      </w:r>
      <w:r>
        <w:rPr>
          <w:position w:val="-10"/>
        </w:rPr>
        <w:t>compose</w:t>
      </w:r>
      <w:r>
        <w:rPr>
          <w:spacing w:val="-2"/>
          <w:position w:val="-10"/>
        </w:rPr>
        <w:t xml:space="preserve"> </w:t>
      </w:r>
      <w:r>
        <w:rPr>
          <w:position w:val="-10"/>
        </w:rPr>
        <w:t>a</w:t>
      </w:r>
      <w:r>
        <w:rPr>
          <w:spacing w:val="-1"/>
          <w:position w:val="-10"/>
        </w:rPr>
        <w:t xml:space="preserve"> </w:t>
      </w:r>
      <w:r>
        <w:rPr>
          <w:position w:val="-10"/>
        </w:rPr>
        <w:t>system.</w:t>
      </w:r>
      <w:r>
        <w:rPr>
          <w:sz w:val="16"/>
        </w:rPr>
        <w:t>[</w:t>
      </w:r>
      <w:r>
        <w:rPr>
          <w:i/>
          <w:sz w:val="16"/>
        </w:rPr>
        <w:t>clarification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needed</w:t>
      </w:r>
      <w:r>
        <w:rPr>
          <w:sz w:val="16"/>
        </w:rPr>
        <w:t>]</w:t>
      </w:r>
    </w:p>
    <w:p w:rsidR="00F01699" w:rsidRDefault="007B387F">
      <w:pPr>
        <w:pStyle w:val="Heading2"/>
        <w:spacing w:before="42"/>
        <w:jc w:val="both"/>
      </w:pPr>
      <w:r>
        <w:rPr>
          <w:u w:val="thick"/>
        </w:rPr>
        <w:t>Belief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plausibility:</w:t>
      </w:r>
    </w:p>
    <w:p w:rsidR="00F01699" w:rsidRDefault="007B387F">
      <w:pPr>
        <w:pStyle w:val="BodyText"/>
        <w:spacing w:before="132" w:line="360" w:lineRule="auto"/>
        <w:ind w:right="557"/>
        <w:jc w:val="both"/>
      </w:pPr>
      <w:r>
        <w:t>Shafer's framework allows for belief about propositions to be represented as intervals, bounded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 xml:space="preserve">two values, </w:t>
      </w:r>
      <w:r>
        <w:rPr>
          <w:i/>
        </w:rPr>
        <w:t xml:space="preserve">belief </w:t>
      </w:r>
      <w:r>
        <w:t xml:space="preserve">(or </w:t>
      </w:r>
      <w:r>
        <w:rPr>
          <w:i/>
        </w:rPr>
        <w:t>support</w:t>
      </w:r>
      <w:r>
        <w:t xml:space="preserve">) and </w:t>
      </w:r>
      <w:r>
        <w:rPr>
          <w:i/>
        </w:rPr>
        <w:t>plausibility</w:t>
      </w:r>
      <w:r>
        <w:t>:</w:t>
      </w:r>
    </w:p>
    <w:p w:rsidR="00F01699" w:rsidRDefault="007B387F">
      <w:pPr>
        <w:ind w:left="980"/>
        <w:jc w:val="both"/>
        <w:rPr>
          <w:sz w:val="24"/>
        </w:rPr>
      </w:pPr>
      <w:r>
        <w:rPr>
          <w:i/>
          <w:sz w:val="24"/>
        </w:rPr>
        <w:t>belief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≤ </w:t>
      </w:r>
      <w:r>
        <w:rPr>
          <w:i/>
          <w:sz w:val="24"/>
        </w:rPr>
        <w:t>plausibility</w:t>
      </w:r>
      <w:r>
        <w:rPr>
          <w:sz w:val="24"/>
        </w:rPr>
        <w:t>.</w:t>
      </w:r>
    </w:p>
    <w:p w:rsidR="00F01699" w:rsidRDefault="007B387F">
      <w:pPr>
        <w:pStyle w:val="BodyText"/>
        <w:spacing w:before="139" w:line="360" w:lineRule="auto"/>
        <w:ind w:right="557"/>
        <w:jc w:val="both"/>
      </w:pPr>
      <w:r>
        <w:rPr>
          <w:i/>
        </w:rPr>
        <w:t xml:space="preserve">Belief </w:t>
      </w:r>
      <w:r>
        <w:t>in a hypothesis is constituted by the sum of the masses of all sets enclosed by it (</w:t>
      </w:r>
      <w:r>
        <w:rPr>
          <w:i/>
        </w:rPr>
        <w:t xml:space="preserve">i.e.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masses of all</w:t>
      </w:r>
      <w:r>
        <w:rPr>
          <w:spacing w:val="2"/>
        </w:rPr>
        <w:t xml:space="preserve"> </w:t>
      </w:r>
      <w:r>
        <w:t>subsets of the</w:t>
      </w:r>
      <w:r>
        <w:rPr>
          <w:spacing w:val="-1"/>
        </w:rPr>
        <w:t xml:space="preserve"> </w:t>
      </w:r>
      <w:r>
        <w:t>hypothesis).</w:t>
      </w:r>
      <w:r>
        <w:rPr>
          <w:vertAlign w:val="superscript"/>
        </w:rPr>
        <w:t>[</w:t>
      </w:r>
      <w:r>
        <w:rPr>
          <w:i/>
          <w:vertAlign w:val="superscript"/>
        </w:rPr>
        <w:t>clarification</w:t>
      </w:r>
      <w:r>
        <w:rPr>
          <w:i/>
          <w:spacing w:val="-21"/>
        </w:rPr>
        <w:t xml:space="preserve"> </w:t>
      </w:r>
      <w:r>
        <w:rPr>
          <w:i/>
          <w:vertAlign w:val="superscript"/>
        </w:rPr>
        <w:t>needed</w:t>
      </w:r>
      <w:r>
        <w:rPr>
          <w:vertAlign w:val="superscript"/>
        </w:rPr>
        <w:t>]</w:t>
      </w:r>
    </w:p>
    <w:p w:rsidR="00F01699" w:rsidRDefault="007B387F">
      <w:pPr>
        <w:pStyle w:val="BodyText"/>
        <w:spacing w:line="360" w:lineRule="auto"/>
        <w:ind w:right="563"/>
        <w:jc w:val="both"/>
      </w:pPr>
      <w:r>
        <w:t>It</w:t>
      </w:r>
      <w:r>
        <w:rPr>
          <w:spacing w:val="1"/>
        </w:rPr>
        <w:t xml:space="preserve"> </w:t>
      </w:r>
      <w:r>
        <w:t>is the amount of belief that directly supports a given hypothesis</w:t>
      </w:r>
      <w:r>
        <w:rPr>
          <w:spacing w:val="60"/>
        </w:rPr>
        <w:t xml:space="preserve"> </w:t>
      </w:r>
      <w:r>
        <w:t>at least in part, forming a</w:t>
      </w:r>
      <w:r>
        <w:rPr>
          <w:spacing w:val="1"/>
        </w:rPr>
        <w:t xml:space="preserve"> </w:t>
      </w:r>
      <w:r>
        <w:t xml:space="preserve">lower bound. Belief (usually denoted </w:t>
      </w:r>
      <w:r>
        <w:rPr>
          <w:i/>
        </w:rPr>
        <w:t>Bel</w:t>
      </w:r>
      <w:r>
        <w:t>) measures the strength of the evidence in favor of a set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propositions.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ranges</w:t>
      </w:r>
      <w:r>
        <w:rPr>
          <w:spacing w:val="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0 (indicating</w:t>
      </w:r>
      <w:r>
        <w:rPr>
          <w:spacing w:val="-4"/>
        </w:rPr>
        <w:t xml:space="preserve"> </w:t>
      </w:r>
      <w:r>
        <w:t>no evidence)</w:t>
      </w:r>
      <w:r>
        <w:rPr>
          <w:spacing w:val="-1"/>
        </w:rPr>
        <w:t xml:space="preserve"> </w:t>
      </w:r>
      <w:r>
        <w:t xml:space="preserve">to 1 </w:t>
      </w:r>
      <w:r>
        <w:t>(denoting</w:t>
      </w:r>
      <w:r>
        <w:rPr>
          <w:spacing w:val="-2"/>
        </w:rPr>
        <w:t xml:space="preserve"> </w:t>
      </w:r>
      <w:r>
        <w:t>certainty).</w:t>
      </w:r>
    </w:p>
    <w:p w:rsidR="00F01699" w:rsidRDefault="007B387F">
      <w:pPr>
        <w:pStyle w:val="BodyText"/>
        <w:spacing w:line="360" w:lineRule="auto"/>
        <w:ind w:right="555" w:firstLine="719"/>
        <w:jc w:val="both"/>
      </w:pPr>
      <w:r>
        <w:rPr>
          <w:i/>
        </w:rPr>
        <w:t xml:space="preserve">Plausibility </w:t>
      </w:r>
      <w:r>
        <w:t>is 1 minus the sum of the masses of all sets whose intersection with the</w:t>
      </w:r>
      <w:r>
        <w:rPr>
          <w:spacing w:val="1"/>
        </w:rPr>
        <w:t xml:space="preserve"> </w:t>
      </w:r>
      <w:r>
        <w:t xml:space="preserve">hypothesis is empty. It is an upper bound on the possibility that the hypothesis could be true, </w:t>
      </w:r>
      <w:r>
        <w:rPr>
          <w:i/>
        </w:rPr>
        <w:t>i.e.</w:t>
      </w:r>
      <w:r>
        <w:rPr>
          <w:i/>
          <w:spacing w:val="1"/>
        </w:rPr>
        <w:t xml:space="preserve"> </w:t>
      </w:r>
      <w:r>
        <w:t>it “could possibly be the true state of the sys</w:t>
      </w:r>
      <w:r>
        <w:t>tem” up to that value, because there is only so much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 contradicts</w:t>
      </w:r>
      <w:r>
        <w:rPr>
          <w:spacing w:val="2"/>
        </w:rPr>
        <w:t xml:space="preserve"> </w:t>
      </w:r>
      <w:r>
        <w:t>that hypothesis.</w:t>
      </w:r>
    </w:p>
    <w:p w:rsidR="00F01699" w:rsidRDefault="007B387F">
      <w:pPr>
        <w:pStyle w:val="BodyText"/>
        <w:ind w:left="980"/>
        <w:jc w:val="both"/>
      </w:pPr>
      <w:r>
        <w:t>Plausibility</w:t>
      </w:r>
      <w:r>
        <w:rPr>
          <w:spacing w:val="-8"/>
        </w:rPr>
        <w:t xml:space="preserve"> </w:t>
      </w:r>
      <w:r>
        <w:t>(denoted by</w:t>
      </w:r>
      <w:r>
        <w:rPr>
          <w:spacing w:val="-1"/>
        </w:rPr>
        <w:t xml:space="preserve"> </w:t>
      </w:r>
      <w:r>
        <w:rPr>
          <w:i/>
        </w:rPr>
        <w:t>Pl</w:t>
      </w:r>
      <w:r>
        <w:t>) is defined to be</w:t>
      </w:r>
    </w:p>
    <w:p w:rsidR="00F01699" w:rsidRDefault="007B387F">
      <w:pPr>
        <w:pStyle w:val="Heading3"/>
        <w:tabs>
          <w:tab w:val="left" w:leader="dot" w:pos="7547"/>
        </w:tabs>
        <w:spacing w:before="143"/>
        <w:ind w:left="3861"/>
      </w:pPr>
      <w:r>
        <w:t>Pl(s)=1-Bel(~s)</w:t>
      </w:r>
      <w:r>
        <w:tab/>
        <w:t>Equation</w:t>
      </w:r>
      <w:r>
        <w:rPr>
          <w:spacing w:val="-1"/>
        </w:rPr>
        <w:t xml:space="preserve"> </w:t>
      </w:r>
      <w:r>
        <w:t>1</w:t>
      </w:r>
    </w:p>
    <w:p w:rsidR="00F01699" w:rsidRDefault="007B387F">
      <w:pPr>
        <w:pStyle w:val="BodyText"/>
        <w:spacing w:before="133" w:line="362" w:lineRule="auto"/>
        <w:ind w:right="554" w:firstLine="719"/>
      </w:pPr>
      <w:r>
        <w:t>It</w:t>
      </w:r>
      <w:r>
        <w:rPr>
          <w:spacing w:val="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ranges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 of</w:t>
      </w:r>
      <w:r>
        <w:rPr>
          <w:spacing w:val="4"/>
        </w:rPr>
        <w:t xml:space="preserve"> </w:t>
      </w:r>
      <w:r>
        <w:rPr>
          <w:i/>
        </w:rPr>
        <w:t>~s</w:t>
      </w:r>
      <w:r>
        <w:rPr>
          <w:i/>
          <w:spacing w:val="2"/>
        </w:rPr>
        <w:t xml:space="preserve"> </w:t>
      </w:r>
      <w:r>
        <w:t>leaves</w:t>
      </w:r>
      <w:r>
        <w:rPr>
          <w:spacing w:val="-57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belief in </w:t>
      </w:r>
      <w:r>
        <w:rPr>
          <w:i/>
        </w:rPr>
        <w:t>s</w:t>
      </w:r>
      <w:r>
        <w:t>.</w:t>
      </w:r>
    </w:p>
    <w:p w:rsidR="00F01699" w:rsidRDefault="007B387F">
      <w:pPr>
        <w:pStyle w:val="Heading2"/>
        <w:spacing w:line="360" w:lineRule="auto"/>
        <w:ind w:right="2560"/>
      </w:pPr>
      <w:r>
        <w:rPr>
          <w:u w:val="thick"/>
        </w:rPr>
        <w:t>For example: Consider a simplified Diagnosis problem to cause FEVER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allergy</w:t>
      </w:r>
    </w:p>
    <w:p w:rsidR="00F01699" w:rsidRDefault="007B387F">
      <w:pPr>
        <w:spacing w:line="360" w:lineRule="auto"/>
        <w:ind w:left="260" w:right="8853"/>
        <w:rPr>
          <w:b/>
          <w:sz w:val="24"/>
        </w:rPr>
      </w:pPr>
      <w:r>
        <w:rPr>
          <w:b/>
          <w:sz w:val="24"/>
        </w:rPr>
        <w:t>Flu: flu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Cold: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cold</w:t>
      </w:r>
    </w:p>
    <w:p w:rsidR="00F01699" w:rsidRDefault="007B387F">
      <w:pPr>
        <w:pStyle w:val="Heading2"/>
      </w:pPr>
      <w:r>
        <w:t>Pneu:</w:t>
      </w:r>
      <w:r>
        <w:rPr>
          <w:spacing w:val="-3"/>
        </w:rPr>
        <w:t xml:space="preserve"> </w:t>
      </w:r>
      <w:r>
        <w:t>pneumonia</w:t>
      </w:r>
    </w:p>
    <w:p w:rsidR="00F01699" w:rsidRDefault="00F01699">
      <w:p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 w:line="360" w:lineRule="auto"/>
        <w:ind w:right="563"/>
        <w:jc w:val="both"/>
      </w:pPr>
      <w:r>
        <w:lastRenderedPageBreak/>
        <w:t>Θ might consist of the set {All, Flu, Cold, Pneu}. Each con</w:t>
      </w:r>
      <w:r>
        <w:t>tains 0.2 % evidence to cause fever.</w:t>
      </w:r>
      <w:r>
        <w:rPr>
          <w:spacing w:val="1"/>
        </w:rPr>
        <w:t xml:space="preserve"> </w:t>
      </w:r>
      <w:r>
        <w:t xml:space="preserve">(i.e) </w:t>
      </w:r>
      <w:r>
        <w:rPr>
          <w:b/>
        </w:rPr>
        <w:t xml:space="preserve">All = 0.2, Flu= 0.2, Cold= 0.2, Pneu=0.2 </w:t>
      </w:r>
      <w:r>
        <w:t>Our goal is to attach some measure of belief to</w:t>
      </w:r>
      <w:r>
        <w:rPr>
          <w:spacing w:val="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Θ.</w:t>
      </w:r>
    </w:p>
    <w:p w:rsidR="00F01699" w:rsidRDefault="007B387F">
      <w:pPr>
        <w:pStyle w:val="BodyText"/>
        <w:spacing w:line="360" w:lineRule="auto"/>
        <w:ind w:right="559"/>
        <w:jc w:val="both"/>
      </w:pPr>
      <w:r>
        <w:t>Let us see how m works for our diagnosis problem. Assume that we have no information about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 choose</w:t>
      </w:r>
      <w:r>
        <w:rPr>
          <w:spacing w:val="-1"/>
        </w:rPr>
        <w:t xml:space="preserve"> </w:t>
      </w:r>
      <w:r>
        <w:t>amon</w:t>
      </w:r>
      <w:r>
        <w:t>g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hypothses</w:t>
      </w:r>
      <w:r>
        <w:rPr>
          <w:spacing w:val="2"/>
        </w:rPr>
        <w:t xml:space="preserve"> </w:t>
      </w:r>
      <w:r>
        <w:t>when we</w:t>
      </w:r>
      <w:r>
        <w:rPr>
          <w:spacing w:val="-2"/>
        </w:rPr>
        <w:t xml:space="preserve"> </w:t>
      </w:r>
      <w:r>
        <w:t>start the</w:t>
      </w:r>
      <w:r>
        <w:rPr>
          <w:spacing w:val="-1"/>
        </w:rPr>
        <w:t xml:space="preserve"> </w:t>
      </w:r>
      <w:r>
        <w:t>diagnosis task.</w:t>
      </w:r>
      <w:r>
        <w:rPr>
          <w:spacing w:val="-1"/>
        </w:rPr>
        <w:t xml:space="preserve"> </w:t>
      </w:r>
      <w:r>
        <w:t>Then we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as:</w:t>
      </w:r>
    </w:p>
    <w:p w:rsidR="00F01699" w:rsidRDefault="007B387F">
      <w:pPr>
        <w:pStyle w:val="Heading2"/>
        <w:spacing w:before="4" w:line="360" w:lineRule="auto"/>
        <w:ind w:right="2345" w:firstLine="719"/>
        <w:jc w:val="both"/>
      </w:pPr>
      <w:r>
        <w:t>{ Θ}</w:t>
      </w:r>
      <w:r>
        <w:rPr>
          <w:spacing w:val="1"/>
        </w:rPr>
        <w:t xml:space="preserve"> </w:t>
      </w:r>
      <w:r>
        <w:t>(1.0)</w:t>
      </w:r>
      <w:r>
        <w:rPr>
          <w:spacing w:val="61"/>
        </w:rPr>
        <w:t xml:space="preserve"> </w:t>
      </w:r>
      <w:r>
        <w:t>(i.e 100 percent evidence to cause fever)………Eq 2</w:t>
      </w:r>
      <w:r>
        <w:rPr>
          <w:spacing w:val="-58"/>
        </w:rPr>
        <w:t xml:space="preserve"> </w:t>
      </w:r>
      <w:r>
        <w:t>Fever might be</w:t>
      </w:r>
      <w:r>
        <w:rPr>
          <w:spacing w:val="-1"/>
        </w:rPr>
        <w:t xml:space="preserve"> </w:t>
      </w:r>
      <w:r>
        <w:t>such a piece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evidence. We</w:t>
      </w:r>
      <w:r>
        <w:rPr>
          <w:spacing w:val="-2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follows:</w:t>
      </w:r>
    </w:p>
    <w:p w:rsidR="00F01699" w:rsidRDefault="007B387F">
      <w:pPr>
        <w:tabs>
          <w:tab w:val="left" w:pos="3140"/>
          <w:tab w:val="left" w:leader="dot" w:pos="7120"/>
        </w:tabs>
        <w:spacing w:line="271" w:lineRule="exact"/>
        <w:ind w:left="260"/>
        <w:jc w:val="both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Flu, Cold, Pneu}</w:t>
      </w:r>
      <w:r>
        <w:rPr>
          <w:i/>
          <w:sz w:val="24"/>
        </w:rPr>
        <w:tab/>
        <w:t>(0.2+0.2+0.2=0.6)</w:t>
      </w:r>
      <w:r>
        <w:rPr>
          <w:i/>
          <w:sz w:val="24"/>
        </w:rPr>
        <w:tab/>
        <w:t>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F01699" w:rsidRDefault="007B387F">
      <w:pPr>
        <w:spacing w:before="139" w:line="360" w:lineRule="auto"/>
        <w:ind w:left="260" w:right="559"/>
        <w:jc w:val="both"/>
        <w:rPr>
          <w:b/>
          <w:sz w:val="24"/>
        </w:rPr>
      </w:pPr>
      <w:r>
        <w:rPr>
          <w:i/>
          <w:sz w:val="24"/>
        </w:rPr>
        <w:t>Where Flu, Cold, Pneu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serves 60 % evidence to cause fever and remaining 40% is assigned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Θ.</w:t>
      </w:r>
    </w:p>
    <w:p w:rsidR="00F01699" w:rsidRDefault="007B387F">
      <w:pPr>
        <w:pStyle w:val="Heading3"/>
        <w:tabs>
          <w:tab w:val="left" w:leader="dot" w:pos="5811"/>
        </w:tabs>
        <w:spacing w:before="6"/>
        <w:ind w:left="980"/>
        <w:jc w:val="both"/>
      </w:pPr>
      <w:r>
        <w:t>{</w:t>
      </w:r>
      <w:r>
        <w:rPr>
          <w:spacing w:val="-2"/>
        </w:rPr>
        <w:t xml:space="preserve"> </w:t>
      </w:r>
      <w:r>
        <w:t>Θ}</w:t>
      </w:r>
      <w:r>
        <w:rPr>
          <w:spacing w:val="118"/>
        </w:rPr>
        <w:t xml:space="preserve"> </w:t>
      </w:r>
      <w:r>
        <w:t>(0.4)</w:t>
      </w:r>
      <w:r>
        <w:tab/>
        <w:t>eq 4</w:t>
      </w:r>
    </w:p>
    <w:p w:rsidR="00F01699" w:rsidRDefault="007B387F">
      <w:pPr>
        <w:pStyle w:val="BodyText"/>
        <w:spacing w:before="132" w:line="360" w:lineRule="auto"/>
        <w:ind w:right="558"/>
        <w:jc w:val="both"/>
      </w:pPr>
      <w:r>
        <w:t>At this point we assigned to the set {flu, cold, Pneu} the appropriate belief. The remainder of the</w:t>
      </w:r>
      <w:r>
        <w:rPr>
          <w:spacing w:val="1"/>
        </w:rPr>
        <w:t xml:space="preserve"> </w:t>
      </w:r>
      <w:r>
        <w:t>belief still resides in the larger set Θ</w:t>
      </w:r>
      <w:r>
        <w:t>. Thus Bel(p) is our overall belief that the correct answer lies</w:t>
      </w:r>
      <w:r>
        <w:rPr>
          <w:spacing w:val="-57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 p.</w:t>
      </w:r>
    </w:p>
    <w:p w:rsidR="00F01699" w:rsidRDefault="007B387F">
      <w:pPr>
        <w:pStyle w:val="BodyText"/>
        <w:spacing w:before="1" w:line="360" w:lineRule="auto"/>
        <w:ind w:right="557"/>
        <w:jc w:val="both"/>
      </w:pPr>
      <w:r>
        <w:t>We are given two Belief functions m1 and m2.</w:t>
      </w:r>
      <w:r>
        <w:rPr>
          <w:spacing w:val="1"/>
        </w:rPr>
        <w:t xml:space="preserve"> </w:t>
      </w:r>
      <w:r>
        <w:t>suppose m1 corresponds to our belief after</w:t>
      </w:r>
      <w:r>
        <w:rPr>
          <w:spacing w:val="1"/>
        </w:rPr>
        <w:t xml:space="preserve"> </w:t>
      </w:r>
      <w:r>
        <w:t>observing</w:t>
      </w:r>
      <w:r>
        <w:rPr>
          <w:spacing w:val="-1"/>
        </w:rPr>
        <w:t xml:space="preserve"> </w:t>
      </w:r>
      <w:r>
        <w:t>fever. From equation 3 and 4.</w:t>
      </w:r>
    </w:p>
    <w:p w:rsidR="00F01699" w:rsidRDefault="007B387F">
      <w:pPr>
        <w:pStyle w:val="Heading2"/>
        <w:tabs>
          <w:tab w:val="left" w:pos="3140"/>
        </w:tabs>
        <w:spacing w:before="5"/>
      </w:pPr>
      <w:r>
        <w:t>{</w:t>
      </w:r>
      <w:r>
        <w:rPr>
          <w:spacing w:val="-3"/>
        </w:rPr>
        <w:t xml:space="preserve"> </w:t>
      </w:r>
      <w:r>
        <w:t>Flu,</w:t>
      </w:r>
      <w:r>
        <w:rPr>
          <w:spacing w:val="-1"/>
        </w:rPr>
        <w:t xml:space="preserve"> </w:t>
      </w:r>
      <w:r>
        <w:t>Cold,</w:t>
      </w:r>
      <w:r>
        <w:rPr>
          <w:spacing w:val="1"/>
        </w:rPr>
        <w:t xml:space="preserve"> </w:t>
      </w:r>
      <w:r>
        <w:t>Pneu}</w:t>
      </w:r>
      <w:r>
        <w:tab/>
        <w:t>(0.6)</w:t>
      </w:r>
    </w:p>
    <w:p w:rsidR="00F01699" w:rsidRDefault="007B387F">
      <w:pPr>
        <w:spacing w:before="137"/>
        <w:ind w:left="260"/>
        <w:rPr>
          <w:b/>
          <w:sz w:val="24"/>
        </w:rPr>
      </w:pPr>
      <w:r>
        <w:rPr>
          <w:b/>
          <w:sz w:val="24"/>
        </w:rPr>
        <w:t>{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Θ}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(0.4)</w:t>
      </w:r>
    </w:p>
    <w:p w:rsidR="00F01699" w:rsidRDefault="007B387F">
      <w:pPr>
        <w:pStyle w:val="BodyText"/>
        <w:spacing w:before="135"/>
      </w:pPr>
      <w:r>
        <w:t>Suppose</w:t>
      </w:r>
      <w:r>
        <w:rPr>
          <w:spacing w:val="-2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after observing</w:t>
      </w:r>
      <w:r>
        <w:rPr>
          <w:spacing w:val="-3"/>
        </w:rPr>
        <w:t xml:space="preserve"> </w:t>
      </w:r>
      <w:r>
        <w:t>allergy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weget</w:t>
      </w:r>
    </w:p>
    <w:p w:rsidR="00F01699" w:rsidRDefault="007B387F">
      <w:pPr>
        <w:pStyle w:val="Heading2"/>
        <w:tabs>
          <w:tab w:val="left" w:pos="6210"/>
          <w:tab w:val="left" w:leader="dot" w:pos="7749"/>
        </w:tabs>
        <w:spacing w:before="141"/>
      </w:pPr>
      <w:r>
        <w:t>Allergy</w:t>
      </w:r>
      <w:r>
        <w:rPr>
          <w:spacing w:val="-2"/>
        </w:rPr>
        <w:t xml:space="preserve"> </w:t>
      </w:r>
      <w:r>
        <w:t>=0.2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(0.6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=0.8)</w:t>
      </w:r>
      <w:r>
        <w:rPr>
          <w:spacing w:val="116"/>
        </w:rPr>
        <w:t xml:space="preserve"> </w:t>
      </w:r>
      <w:r>
        <w:t>{All,</w:t>
      </w:r>
      <w:r>
        <w:rPr>
          <w:spacing w:val="1"/>
        </w:rPr>
        <w:t xml:space="preserve"> </w:t>
      </w:r>
      <w:r>
        <w:t>Flu,</w:t>
      </w:r>
      <w:r>
        <w:rPr>
          <w:spacing w:val="-1"/>
        </w:rPr>
        <w:t xml:space="preserve"> </w:t>
      </w:r>
      <w:r>
        <w:t>Cold}</w:t>
      </w:r>
      <w:r>
        <w:tab/>
        <w:t>(0.8)…</w:t>
      </w:r>
      <w:r>
        <w:tab/>
        <w:t>eq no</w:t>
      </w:r>
      <w:r>
        <w:rPr>
          <w:spacing w:val="-1"/>
        </w:rPr>
        <w:t xml:space="preserve"> </w:t>
      </w:r>
      <w:r>
        <w:t>5</w:t>
      </w:r>
    </w:p>
    <w:p w:rsidR="00F01699" w:rsidRDefault="007B387F">
      <w:pPr>
        <w:spacing w:before="140" w:line="360" w:lineRule="auto"/>
        <w:ind w:left="260" w:right="9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compute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combinationm3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abbreviations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names</w:t>
      </w:r>
    </w:p>
    <w:p w:rsidR="00F01699" w:rsidRDefault="007B387F">
      <w:pPr>
        <w:pStyle w:val="Heading3"/>
        <w:tabs>
          <w:tab w:val="left" w:leader="dot" w:pos="6647"/>
        </w:tabs>
        <w:ind w:left="3141"/>
      </w:pPr>
      <w:r>
        <w:t>M1</w:t>
      </w:r>
      <w:r>
        <w:rPr>
          <w:spacing w:val="-3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M2(x)</w:t>
      </w:r>
      <w:r>
        <w:tab/>
        <w:t>eq no 6</w:t>
      </w:r>
    </w:p>
    <w:p w:rsidR="00F01699" w:rsidRDefault="00F01699">
      <w:pPr>
        <w:pStyle w:val="BodyText"/>
        <w:ind w:left="0"/>
        <w:rPr>
          <w:b/>
          <w:i/>
          <w:sz w:val="20"/>
        </w:rPr>
      </w:pPr>
    </w:p>
    <w:p w:rsidR="00F01699" w:rsidRDefault="00F01699">
      <w:pPr>
        <w:pStyle w:val="BodyText"/>
        <w:ind w:left="0"/>
        <w:rPr>
          <w:b/>
          <w:i/>
          <w:sz w:val="20"/>
        </w:rPr>
      </w:pPr>
    </w:p>
    <w:p w:rsidR="00F01699" w:rsidRDefault="00F01699">
      <w:pPr>
        <w:pStyle w:val="BodyText"/>
        <w:ind w:left="0"/>
        <w:rPr>
          <w:b/>
          <w:i/>
          <w:sz w:val="20"/>
        </w:rPr>
      </w:pPr>
    </w:p>
    <w:p w:rsidR="00F01699" w:rsidRDefault="00F01699">
      <w:pPr>
        <w:pStyle w:val="BodyText"/>
        <w:spacing w:before="11"/>
        <w:ind w:left="0"/>
        <w:rPr>
          <w:b/>
          <w:i/>
          <w:sz w:val="23"/>
        </w:rPr>
      </w:pP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1118"/>
        <w:gridCol w:w="2235"/>
        <w:gridCol w:w="1119"/>
        <w:gridCol w:w="1491"/>
        <w:gridCol w:w="1492"/>
      </w:tblGrid>
      <w:tr w:rsidR="00F01699">
        <w:trPr>
          <w:trHeight w:val="626"/>
        </w:trPr>
        <w:tc>
          <w:tcPr>
            <w:tcW w:w="2145" w:type="dxa"/>
            <w:gridSpan w:val="2"/>
            <w:tcBorders>
              <w:top w:val="nil"/>
              <w:left w:val="nil"/>
            </w:tcBorders>
          </w:tcPr>
          <w:p w:rsidR="00F01699" w:rsidRDefault="00F01699">
            <w:pPr>
              <w:pStyle w:val="TableParagraph"/>
              <w:spacing w:line="240" w:lineRule="auto"/>
              <w:ind w:left="0"/>
            </w:pPr>
          </w:p>
        </w:tc>
        <w:tc>
          <w:tcPr>
            <w:tcW w:w="6337" w:type="dxa"/>
            <w:gridSpan w:val="4"/>
          </w:tcPr>
          <w:p w:rsidR="00F01699" w:rsidRDefault="007B387F">
            <w:pPr>
              <w:pStyle w:val="TableParagraph"/>
              <w:ind w:left="2908" w:right="27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M2(x)</w:t>
            </w:r>
          </w:p>
        </w:tc>
      </w:tr>
      <w:tr w:rsidR="00F01699">
        <w:trPr>
          <w:trHeight w:val="827"/>
        </w:trPr>
        <w:tc>
          <w:tcPr>
            <w:tcW w:w="2145" w:type="dxa"/>
            <w:gridSpan w:val="2"/>
          </w:tcPr>
          <w:p w:rsidR="00F01699" w:rsidRDefault="00F01699">
            <w:pPr>
              <w:pStyle w:val="TableParagraph"/>
              <w:spacing w:line="240" w:lineRule="auto"/>
              <w:ind w:left="0"/>
              <w:rPr>
                <w:b/>
                <w:i/>
                <w:sz w:val="36"/>
              </w:rPr>
            </w:pPr>
          </w:p>
          <w:p w:rsidR="00F01699" w:rsidRDefault="007B387F">
            <w:pPr>
              <w:pStyle w:val="TableParagraph"/>
              <w:spacing w:line="240" w:lineRule="auto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(x)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{A,FC}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(0.8)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Θ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(0.2)</w:t>
            </w:r>
          </w:p>
        </w:tc>
      </w:tr>
      <w:tr w:rsidR="00F01699">
        <w:trPr>
          <w:trHeight w:val="753"/>
        </w:trPr>
        <w:tc>
          <w:tcPr>
            <w:tcW w:w="1027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{F,C,P}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(0.6)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{F,C}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(0.48)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{F,C,P}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(0.12)</w:t>
            </w:r>
          </w:p>
        </w:tc>
      </w:tr>
      <w:tr w:rsidR="00F01699">
        <w:trPr>
          <w:trHeight w:val="774"/>
        </w:trPr>
        <w:tc>
          <w:tcPr>
            <w:tcW w:w="1027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Θ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(0.4)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{A,F,C}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(0.32)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Θ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(0.08)</w:t>
            </w:r>
          </w:p>
        </w:tc>
      </w:tr>
    </w:tbl>
    <w:p w:rsidR="00F01699" w:rsidRDefault="00F01699">
      <w:pPr>
        <w:spacing w:line="270" w:lineRule="exact"/>
        <w:rPr>
          <w:sz w:val="24"/>
        </w:rPr>
        <w:sectPr w:rsidR="00F01699">
          <w:pgSz w:w="12240" w:h="15840"/>
          <w:pgMar w:top="1000" w:right="880" w:bottom="1160" w:left="1180" w:header="0" w:footer="96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F01699" w:rsidRDefault="007B387F">
      <w:pPr>
        <w:pStyle w:val="BodyText"/>
        <w:spacing w:before="74"/>
      </w:pPr>
      <w:r>
        <w:lastRenderedPageBreak/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 applying</w:t>
      </w:r>
      <w:r>
        <w:rPr>
          <w:spacing w:val="-3"/>
        </w:rPr>
        <w:t xml:space="preserve"> </w:t>
      </w:r>
      <w:r>
        <w:t>m1</w:t>
      </w:r>
      <w:r>
        <w:rPr>
          <w:spacing w:val="-1"/>
        </w:rPr>
        <w:t xml:space="preserve"> </w:t>
      </w:r>
      <w:r>
        <w:t>and m2, we</w:t>
      </w:r>
      <w:r>
        <w:rPr>
          <w:spacing w:val="-2"/>
        </w:rPr>
        <w:t xml:space="preserve"> </w:t>
      </w:r>
      <w:r>
        <w:t>produced a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 evidence</w:t>
      </w:r>
      <w:r>
        <w:rPr>
          <w:spacing w:val="-2"/>
        </w:rPr>
        <w:t xml:space="preserve"> </w:t>
      </w:r>
      <w:r>
        <w:t>over fever.</w:t>
      </w:r>
    </w:p>
    <w:p w:rsidR="00F01699" w:rsidRDefault="007B387F">
      <w:pPr>
        <w:pStyle w:val="BodyText"/>
        <w:tabs>
          <w:tab w:val="left" w:pos="3140"/>
          <w:tab w:val="left" w:leader="dot" w:pos="6361"/>
        </w:tabs>
        <w:spacing w:before="137"/>
      </w:pPr>
      <w:r>
        <w:t>{Flu,</w:t>
      </w:r>
      <w:r>
        <w:rPr>
          <w:spacing w:val="-1"/>
        </w:rPr>
        <w:t xml:space="preserve"> </w:t>
      </w:r>
      <w:r>
        <w:t>Cold}</w:t>
      </w:r>
      <w:r>
        <w:tab/>
        <w:t>(0.48)</w:t>
      </w:r>
      <w:r>
        <w:tab/>
        <w:t>eq no</w:t>
      </w:r>
      <w:r>
        <w:rPr>
          <w:spacing w:val="-1"/>
        </w:rPr>
        <w:t xml:space="preserve"> </w:t>
      </w:r>
      <w:r>
        <w:t>7</w:t>
      </w:r>
    </w:p>
    <w:p w:rsidR="00F01699" w:rsidRDefault="007B387F">
      <w:pPr>
        <w:pStyle w:val="BodyText"/>
        <w:tabs>
          <w:tab w:val="left" w:pos="3860"/>
          <w:tab w:val="left" w:leader="dot" w:pos="7141"/>
        </w:tabs>
        <w:spacing w:before="139"/>
      </w:pPr>
      <w:r>
        <w:t>{All,</w:t>
      </w:r>
      <w:r>
        <w:rPr>
          <w:spacing w:val="-1"/>
        </w:rPr>
        <w:t xml:space="preserve"> </w:t>
      </w:r>
      <w:r>
        <w:t>Flu,</w:t>
      </w:r>
      <w:r>
        <w:rPr>
          <w:spacing w:val="-1"/>
        </w:rPr>
        <w:t xml:space="preserve"> </w:t>
      </w:r>
      <w:r>
        <w:t>Cold}</w:t>
      </w:r>
      <w:r>
        <w:tab/>
        <w:t>(0.32)</w:t>
      </w:r>
      <w:r>
        <w:tab/>
        <w:t>eq no</w:t>
      </w:r>
      <w:r>
        <w:rPr>
          <w:spacing w:val="-1"/>
        </w:rPr>
        <w:t xml:space="preserve"> </w:t>
      </w:r>
      <w:r>
        <w:t>8</w:t>
      </w:r>
    </w:p>
    <w:p w:rsidR="00F01699" w:rsidRDefault="007B387F">
      <w:pPr>
        <w:pStyle w:val="BodyText"/>
        <w:tabs>
          <w:tab w:val="left" w:pos="3140"/>
          <w:tab w:val="left" w:leader="dot" w:pos="5521"/>
        </w:tabs>
        <w:spacing w:before="137"/>
      </w:pPr>
      <w:r>
        <w:t>{Flu,</w:t>
      </w:r>
      <w:r>
        <w:rPr>
          <w:spacing w:val="-1"/>
        </w:rPr>
        <w:t xml:space="preserve"> </w:t>
      </w:r>
      <w:r>
        <w:t>Cold,</w:t>
      </w:r>
      <w:r>
        <w:rPr>
          <w:spacing w:val="-1"/>
        </w:rPr>
        <w:t xml:space="preserve"> </w:t>
      </w:r>
      <w:r>
        <w:t>Pneu}</w:t>
      </w:r>
      <w:r>
        <w:tab/>
        <w:t>(0.12)</w:t>
      </w:r>
      <w:r>
        <w:tab/>
        <w:t>eq no</w:t>
      </w:r>
      <w:r>
        <w:rPr>
          <w:spacing w:val="-1"/>
        </w:rPr>
        <w:t xml:space="preserve"> </w:t>
      </w:r>
      <w:r>
        <w:t>9</w:t>
      </w:r>
    </w:p>
    <w:p w:rsidR="00F01699" w:rsidRDefault="007B387F">
      <w:pPr>
        <w:pStyle w:val="BodyText"/>
        <w:tabs>
          <w:tab w:val="left" w:pos="3140"/>
          <w:tab w:val="left" w:leader="dot" w:pos="6601"/>
        </w:tabs>
        <w:spacing w:before="140"/>
      </w:pPr>
      <w:r>
        <w:t>Θ</w:t>
      </w:r>
      <w:r>
        <w:tab/>
        <w:t>(0.08)</w:t>
      </w:r>
      <w:r>
        <w:tab/>
        <w:t>eq</w:t>
      </w:r>
      <w:r>
        <w:rPr>
          <w:spacing w:val="-1"/>
        </w:rPr>
        <w:t xml:space="preserve"> </w:t>
      </w:r>
      <w:r>
        <w:t>no 10</w:t>
      </w:r>
    </w:p>
    <w:p w:rsidR="00F01699" w:rsidRDefault="007B387F">
      <w:pPr>
        <w:pStyle w:val="BodyText"/>
        <w:spacing w:before="136" w:line="360" w:lineRule="auto"/>
        <w:ind w:right="2612"/>
      </w:pPr>
      <w:r>
        <w:t>Now let m3 corresponds to our belief given just the evidence for allergy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eq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allergy=</w:t>
      </w:r>
      <w:r>
        <w:rPr>
          <w:spacing w:val="-1"/>
        </w:rPr>
        <w:t xml:space="preserve"> </w:t>
      </w:r>
      <w:r>
        <w:t>0.8+</w:t>
      </w:r>
      <w:r>
        <w:rPr>
          <w:spacing w:val="-2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=0.9</w:t>
      </w:r>
      <w:r>
        <w:rPr>
          <w:spacing w:val="-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0.1%</w:t>
      </w:r>
      <w:r>
        <w:rPr>
          <w:spacing w:val="-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for Θ.</w:t>
      </w:r>
    </w:p>
    <w:p w:rsidR="00F01699" w:rsidRDefault="007B387F">
      <w:pPr>
        <w:pStyle w:val="BodyText"/>
        <w:tabs>
          <w:tab w:val="left" w:pos="3140"/>
          <w:tab w:val="left" w:leader="dot" w:pos="6061"/>
        </w:tabs>
      </w:pPr>
      <w:r>
        <w:t>{All}</w:t>
      </w:r>
      <w:r>
        <w:tab/>
        <w:t>(0.9)</w:t>
      </w:r>
      <w:r>
        <w:tab/>
        <w:t>eq</w:t>
      </w:r>
      <w:r>
        <w:rPr>
          <w:spacing w:val="-1"/>
        </w:rPr>
        <w:t xml:space="preserve"> </w:t>
      </w:r>
      <w:r>
        <w:t>no 11</w:t>
      </w:r>
    </w:p>
    <w:p w:rsidR="00F01699" w:rsidRDefault="007B387F">
      <w:pPr>
        <w:pStyle w:val="BodyText"/>
        <w:tabs>
          <w:tab w:val="left" w:pos="3140"/>
          <w:tab w:val="left" w:leader="dot" w:pos="6121"/>
        </w:tabs>
        <w:spacing w:before="140"/>
      </w:pPr>
      <w:r>
        <w:t>Θ</w:t>
      </w:r>
      <w:r>
        <w:tab/>
        <w:t>(0.1)</w:t>
      </w:r>
      <w:r>
        <w:tab/>
        <w:t>eq</w:t>
      </w:r>
      <w:r>
        <w:rPr>
          <w:spacing w:val="-1"/>
        </w:rPr>
        <w:t xml:space="preserve"> </w:t>
      </w:r>
      <w:r>
        <w:t>no 12</w:t>
      </w:r>
    </w:p>
    <w:p w:rsidR="00F01699" w:rsidRDefault="007B387F">
      <w:pPr>
        <w:pStyle w:val="BodyText"/>
        <w:spacing w:before="137"/>
        <w:ind w:left="320"/>
      </w:pPr>
      <w:r>
        <w:t>We</w:t>
      </w:r>
      <w:r>
        <w:rPr>
          <w:spacing w:val="-1"/>
        </w:rPr>
        <w:t xml:space="preserve"> </w:t>
      </w:r>
      <w:r>
        <w:t>can apply</w:t>
      </w:r>
      <w:r>
        <w:rPr>
          <w:spacing w:val="-5"/>
        </w:rPr>
        <w:t xml:space="preserve"> </w:t>
      </w:r>
      <w:r>
        <w:t>the numerator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combination</w:t>
      </w:r>
      <w:r>
        <w:rPr>
          <w:spacing w:val="1"/>
        </w:rPr>
        <w:t xml:space="preserve"> </w:t>
      </w:r>
      <w:r>
        <w:t>rule to produce</w:t>
      </w:r>
      <w:r>
        <w:rPr>
          <w:spacing w:val="-1"/>
        </w:rPr>
        <w:t xml:space="preserve"> </w:t>
      </w:r>
      <w:r>
        <w:t>(where</w:t>
      </w:r>
      <w:r>
        <w:rPr>
          <w:spacing w:val="-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denotes</w:t>
      </w:r>
      <w:r>
        <w:rPr>
          <w:spacing w:val="1"/>
        </w:rPr>
        <w:t xml:space="preserve"> </w:t>
      </w:r>
      <w:r>
        <w:t>the empty</w:t>
      </w:r>
      <w:r>
        <w:rPr>
          <w:spacing w:val="-5"/>
        </w:rPr>
        <w:t xml:space="preserve"> </w:t>
      </w:r>
      <w:r>
        <w:t>set)</w:t>
      </w:r>
    </w:p>
    <w:p w:rsidR="00F01699" w:rsidRDefault="00F01699"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1118"/>
        <w:gridCol w:w="2235"/>
        <w:gridCol w:w="1119"/>
        <w:gridCol w:w="1491"/>
        <w:gridCol w:w="1492"/>
      </w:tblGrid>
      <w:tr w:rsidR="00F01699">
        <w:trPr>
          <w:trHeight w:val="626"/>
        </w:trPr>
        <w:tc>
          <w:tcPr>
            <w:tcW w:w="2145" w:type="dxa"/>
            <w:gridSpan w:val="2"/>
            <w:tcBorders>
              <w:top w:val="nil"/>
              <w:left w:val="nil"/>
            </w:tcBorders>
          </w:tcPr>
          <w:p w:rsidR="00F01699" w:rsidRDefault="00F01699">
            <w:pPr>
              <w:pStyle w:val="TableParagraph"/>
              <w:spacing w:line="240" w:lineRule="auto"/>
              <w:ind w:left="0"/>
            </w:pPr>
          </w:p>
        </w:tc>
        <w:tc>
          <w:tcPr>
            <w:tcW w:w="6337" w:type="dxa"/>
            <w:gridSpan w:val="4"/>
          </w:tcPr>
          <w:p w:rsidR="00F01699" w:rsidRDefault="007B387F">
            <w:pPr>
              <w:pStyle w:val="TableParagraph"/>
              <w:ind w:left="2908" w:right="27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M2(x)</w:t>
            </w:r>
          </w:p>
        </w:tc>
      </w:tr>
      <w:tr w:rsidR="00F01699">
        <w:trPr>
          <w:trHeight w:val="827"/>
        </w:trPr>
        <w:tc>
          <w:tcPr>
            <w:tcW w:w="2145" w:type="dxa"/>
            <w:gridSpan w:val="2"/>
          </w:tcPr>
          <w:p w:rsidR="00F01699" w:rsidRDefault="00F01699">
            <w:pPr>
              <w:pStyle w:val="TableParagraph"/>
              <w:spacing w:line="240" w:lineRule="auto"/>
              <w:ind w:left="0"/>
              <w:rPr>
                <w:sz w:val="36"/>
              </w:rPr>
            </w:pPr>
          </w:p>
          <w:p w:rsidR="00F01699" w:rsidRDefault="007B387F">
            <w:pPr>
              <w:pStyle w:val="TableParagraph"/>
              <w:spacing w:line="240" w:lineRule="auto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(x)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{A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(0.9)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Θ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(0.1)</w:t>
            </w:r>
          </w:p>
        </w:tc>
      </w:tr>
      <w:tr w:rsidR="00F01699">
        <w:trPr>
          <w:trHeight w:val="750"/>
        </w:trPr>
        <w:tc>
          <w:tcPr>
            <w:tcW w:w="1027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{F,C}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(0.48)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φ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(0.432)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{F,C}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(0.048)</w:t>
            </w:r>
          </w:p>
        </w:tc>
      </w:tr>
      <w:tr w:rsidR="00F01699">
        <w:trPr>
          <w:trHeight w:val="777"/>
        </w:trPr>
        <w:tc>
          <w:tcPr>
            <w:tcW w:w="1027" w:type="dxa"/>
          </w:tcPr>
          <w:p w:rsidR="00F01699" w:rsidRDefault="007B387F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{A,F,C}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(0.32)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{A,F,C}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(0.288)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{A,F,C}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(0.032)</w:t>
            </w:r>
          </w:p>
        </w:tc>
      </w:tr>
      <w:tr w:rsidR="00F01699">
        <w:trPr>
          <w:trHeight w:val="775"/>
        </w:trPr>
        <w:tc>
          <w:tcPr>
            <w:tcW w:w="1027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{F,C,P}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(0.12)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φ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(0.108)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(F,C,P)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(0.012)</w:t>
            </w:r>
          </w:p>
        </w:tc>
      </w:tr>
      <w:tr w:rsidR="00F01699">
        <w:trPr>
          <w:trHeight w:val="777"/>
        </w:trPr>
        <w:tc>
          <w:tcPr>
            <w:tcW w:w="1027" w:type="dxa"/>
          </w:tcPr>
          <w:p w:rsidR="00F01699" w:rsidRDefault="007B387F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Θ</w:t>
            </w:r>
          </w:p>
        </w:tc>
        <w:tc>
          <w:tcPr>
            <w:tcW w:w="1118" w:type="dxa"/>
          </w:tcPr>
          <w:p w:rsidR="00F01699" w:rsidRDefault="007B387F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(0.08)</w:t>
            </w:r>
          </w:p>
        </w:tc>
        <w:tc>
          <w:tcPr>
            <w:tcW w:w="2235" w:type="dxa"/>
          </w:tcPr>
          <w:p w:rsidR="00F01699" w:rsidRDefault="007B387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{A}</w:t>
            </w:r>
          </w:p>
        </w:tc>
        <w:tc>
          <w:tcPr>
            <w:tcW w:w="1119" w:type="dxa"/>
          </w:tcPr>
          <w:p w:rsidR="00F01699" w:rsidRDefault="007B387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(0.072)</w:t>
            </w:r>
          </w:p>
        </w:tc>
        <w:tc>
          <w:tcPr>
            <w:tcW w:w="1491" w:type="dxa"/>
          </w:tcPr>
          <w:p w:rsidR="00F01699" w:rsidRDefault="007B38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Θ</w:t>
            </w:r>
          </w:p>
        </w:tc>
        <w:tc>
          <w:tcPr>
            <w:tcW w:w="1492" w:type="dxa"/>
          </w:tcPr>
          <w:p w:rsidR="00F01699" w:rsidRDefault="007B387F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(0.008)</w:t>
            </w:r>
          </w:p>
        </w:tc>
      </w:tr>
    </w:tbl>
    <w:p w:rsidR="00F01699" w:rsidRDefault="007B387F">
      <w:pPr>
        <w:tabs>
          <w:tab w:val="left" w:pos="7139"/>
        </w:tabs>
        <w:ind w:left="2420"/>
        <w:rPr>
          <w:rFonts w:ascii="Calibri" w:hAnsi="Calibri"/>
          <w:b/>
        </w:rPr>
      </w:pPr>
      <w:r>
        <w:rPr>
          <w:rFonts w:ascii="Calibri" w:hAnsi="Calibri"/>
          <w:b/>
          <w:i/>
        </w:rPr>
        <w:t>Pl(s)=1-Bel(~s)</w:t>
      </w:r>
      <w:r>
        <w:rPr>
          <w:rFonts w:ascii="Calibri" w:hAnsi="Calibri"/>
          <w:b/>
          <w:i/>
          <w:spacing w:val="44"/>
        </w:rPr>
        <w:t xml:space="preserve"> </w:t>
      </w:r>
      <w:r>
        <w:rPr>
          <w:rFonts w:ascii="Calibri" w:hAnsi="Calibri"/>
          <w:b/>
          <w:i/>
        </w:rPr>
        <w:t xml:space="preserve">{i.e} </w:t>
      </w:r>
      <w:r>
        <w:rPr>
          <w:rFonts w:ascii="Calibri" w:hAnsi="Calibri"/>
          <w:i/>
        </w:rPr>
        <w:t>φ=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0.54</w:t>
      </w:r>
      <w:r>
        <w:rPr>
          <w:rFonts w:ascii="Calibri" w:hAnsi="Calibri"/>
          <w:i/>
        </w:rPr>
        <w:tab/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1-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0.54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0.46</w:t>
      </w:r>
    </w:p>
    <w:p w:rsidR="00F01699" w:rsidRDefault="00F01699">
      <w:pPr>
        <w:pStyle w:val="BodyText"/>
        <w:ind w:left="0"/>
        <w:rPr>
          <w:rFonts w:ascii="Calibri"/>
          <w:b/>
          <w:sz w:val="22"/>
        </w:rPr>
      </w:pPr>
    </w:p>
    <w:p w:rsidR="00F01699" w:rsidRDefault="00F01699">
      <w:pPr>
        <w:pStyle w:val="BodyText"/>
        <w:spacing w:before="7"/>
        <w:ind w:left="0"/>
        <w:rPr>
          <w:rFonts w:ascii="Calibri"/>
          <w:b/>
          <w:sz w:val="21"/>
        </w:rPr>
      </w:pPr>
    </w:p>
    <w:p w:rsidR="00F01699" w:rsidRDefault="007B387F">
      <w:pPr>
        <w:pStyle w:val="BodyText"/>
        <w:spacing w:line="360" w:lineRule="auto"/>
        <w:ind w:right="98"/>
      </w:pP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percentage</w:t>
      </w:r>
      <w:r>
        <w:rPr>
          <w:spacing w:val="4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m5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assigned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empty</w:t>
      </w:r>
      <w:r>
        <w:rPr>
          <w:spacing w:val="1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large</w:t>
      </w:r>
      <w:r>
        <w:rPr>
          <w:spacing w:val="-57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half)</w:t>
      </w:r>
    </w:p>
    <w:sectPr w:rsidR="00F01699" w:rsidSect="00F01699">
      <w:pgSz w:w="12240" w:h="15840"/>
      <w:pgMar w:top="1000" w:right="880" w:bottom="1160" w:left="1180" w:header="0" w:footer="96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7F" w:rsidRDefault="007B387F" w:rsidP="00F01699">
      <w:r>
        <w:separator/>
      </w:r>
    </w:p>
  </w:endnote>
  <w:endnote w:type="continuationSeparator" w:id="1">
    <w:p w:rsidR="007B387F" w:rsidRDefault="007B387F" w:rsidP="00F0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99" w:rsidRDefault="00F01699">
    <w:pPr>
      <w:pStyle w:val="BodyText"/>
      <w:spacing w:line="14" w:lineRule="auto"/>
      <w:ind w:left="0"/>
      <w:rPr>
        <w:sz w:val="20"/>
      </w:rPr>
    </w:pPr>
    <w:r w:rsidRPr="00F01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65pt;margin-top:732.1pt;width:230.7pt;height:13.1pt;z-index:-251658752;mso-position-horizontal-relative:page;mso-position-vertical-relative:page" filled="f" stroked="f">
          <v:textbox style="mso-next-textbox:#_x0000_s1025" inset="0,0,0,0">
            <w:txbxContent>
              <w:p w:rsidR="00F01699" w:rsidRPr="00D07E41" w:rsidRDefault="007B387F">
                <w:pPr>
                  <w:spacing w:line="241" w:lineRule="exact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 w:rsidRPr="00D07E41">
                  <w:rPr>
                    <w:rFonts w:ascii="Cambria"/>
                    <w:b/>
                    <w:i/>
                    <w:sz w:val="20"/>
                  </w:rPr>
                  <w:t>CST71</w:t>
                </w:r>
                <w:r w:rsidRPr="00D07E41">
                  <w:rPr>
                    <w:rFonts w:ascii="Cambria"/>
                    <w:b/>
                    <w:i/>
                    <w:spacing w:val="-5"/>
                    <w:sz w:val="20"/>
                  </w:rPr>
                  <w:t xml:space="preserve"> </w:t>
                </w:r>
                <w:r w:rsidRPr="00D07E41">
                  <w:rPr>
                    <w:rFonts w:ascii="Cambria"/>
                    <w:b/>
                    <w:i/>
                    <w:sz w:val="20"/>
                  </w:rPr>
                  <w:t>Artificial</w:t>
                </w:r>
                <w:r w:rsidRPr="00D07E41">
                  <w:rPr>
                    <w:rFonts w:ascii="Cambria"/>
                    <w:b/>
                    <w:i/>
                    <w:spacing w:val="-4"/>
                    <w:sz w:val="20"/>
                  </w:rPr>
                  <w:t xml:space="preserve"> </w:t>
                </w:r>
                <w:r w:rsidRPr="00D07E41">
                  <w:rPr>
                    <w:rFonts w:ascii="Cambria"/>
                    <w:b/>
                    <w:i/>
                    <w:sz w:val="20"/>
                  </w:rPr>
                  <w:t>Intelligence,</w:t>
                </w:r>
                <w:r w:rsidRPr="00D07E41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Pr="00D07E41">
                  <w:rPr>
                    <w:rFonts w:ascii="Cambria"/>
                    <w:b/>
                    <w:i/>
                    <w:sz w:val="20"/>
                  </w:rPr>
                  <w:t>Dept</w:t>
                </w:r>
                <w:r w:rsidRPr="00D07E41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D07E41">
                  <w:rPr>
                    <w:rFonts w:ascii="Cambria"/>
                    <w:b/>
                    <w:i/>
                    <w:sz w:val="20"/>
                  </w:rPr>
                  <w:t>of</w:t>
                </w:r>
                <w:r w:rsidRPr="00D07E41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D07E41">
                  <w:rPr>
                    <w:rFonts w:ascii="Cambria"/>
                    <w:b/>
                    <w:i/>
                    <w:sz w:val="20"/>
                  </w:rPr>
                  <w:t>CSE,</w:t>
                </w:r>
                <w:r w:rsidRPr="00D07E41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="00D07E41" w:rsidRPr="00D07E41">
                  <w:rPr>
                    <w:rFonts w:ascii="Cambria"/>
                    <w:b/>
                    <w:i/>
                    <w:sz w:val="20"/>
                  </w:rPr>
                  <w:t>SVCET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7F" w:rsidRDefault="007B387F" w:rsidP="00F01699">
      <w:r>
        <w:separator/>
      </w:r>
    </w:p>
  </w:footnote>
  <w:footnote w:type="continuationSeparator" w:id="1">
    <w:p w:rsidR="007B387F" w:rsidRDefault="007B387F" w:rsidP="00F01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5"/>
    <w:multiLevelType w:val="hybridMultilevel"/>
    <w:tmpl w:val="DB7CD250"/>
    <w:lvl w:ilvl="0" w:tplc="F9B88CB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CC462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EF90E8F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4C02F7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B330BBF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7BCA8C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01A04F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D32E0E4A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949A732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">
    <w:nsid w:val="082C264F"/>
    <w:multiLevelType w:val="hybridMultilevel"/>
    <w:tmpl w:val="A6C46080"/>
    <w:lvl w:ilvl="0" w:tplc="A0323C04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0009D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3106234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8B9C5D2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1BC6CEFE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6CD6E2A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4016F66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6C2418FA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92565D8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2">
    <w:nsid w:val="0AC83935"/>
    <w:multiLevelType w:val="hybridMultilevel"/>
    <w:tmpl w:val="D6728508"/>
    <w:lvl w:ilvl="0" w:tplc="EE0E3E86">
      <w:start w:val="1"/>
      <w:numFmt w:val="lowerLetter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FC471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823487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D8CEF2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E70C38E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760E5DB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82A785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D226926A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4E906F58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3">
    <w:nsid w:val="0F6E2DDE"/>
    <w:multiLevelType w:val="hybridMultilevel"/>
    <w:tmpl w:val="B428EB1A"/>
    <w:lvl w:ilvl="0" w:tplc="D10C70C0">
      <w:numFmt w:val="bullet"/>
      <w:lvlText w:val="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0A907E80">
      <w:numFmt w:val="bullet"/>
      <w:lvlText w:val="•"/>
      <w:lvlJc w:val="left"/>
      <w:pPr>
        <w:ind w:left="2602" w:hanging="420"/>
      </w:pPr>
      <w:rPr>
        <w:rFonts w:hint="default"/>
        <w:lang w:val="en-US" w:eastAsia="en-US" w:bidi="ar-SA"/>
      </w:rPr>
    </w:lvl>
    <w:lvl w:ilvl="2" w:tplc="6B062072">
      <w:numFmt w:val="bullet"/>
      <w:lvlText w:val="•"/>
      <w:lvlJc w:val="left"/>
      <w:pPr>
        <w:ind w:left="3444" w:hanging="420"/>
      </w:pPr>
      <w:rPr>
        <w:rFonts w:hint="default"/>
        <w:lang w:val="en-US" w:eastAsia="en-US" w:bidi="ar-SA"/>
      </w:rPr>
    </w:lvl>
    <w:lvl w:ilvl="3" w:tplc="2C4CB03C">
      <w:numFmt w:val="bullet"/>
      <w:lvlText w:val="•"/>
      <w:lvlJc w:val="left"/>
      <w:pPr>
        <w:ind w:left="4286" w:hanging="420"/>
      </w:pPr>
      <w:rPr>
        <w:rFonts w:hint="default"/>
        <w:lang w:val="en-US" w:eastAsia="en-US" w:bidi="ar-SA"/>
      </w:rPr>
    </w:lvl>
    <w:lvl w:ilvl="4" w:tplc="92369B02">
      <w:numFmt w:val="bullet"/>
      <w:lvlText w:val="•"/>
      <w:lvlJc w:val="left"/>
      <w:pPr>
        <w:ind w:left="5128" w:hanging="420"/>
      </w:pPr>
      <w:rPr>
        <w:rFonts w:hint="default"/>
        <w:lang w:val="en-US" w:eastAsia="en-US" w:bidi="ar-SA"/>
      </w:rPr>
    </w:lvl>
    <w:lvl w:ilvl="5" w:tplc="2B9A29EC">
      <w:numFmt w:val="bullet"/>
      <w:lvlText w:val="•"/>
      <w:lvlJc w:val="left"/>
      <w:pPr>
        <w:ind w:left="5970" w:hanging="420"/>
      </w:pPr>
      <w:rPr>
        <w:rFonts w:hint="default"/>
        <w:lang w:val="en-US" w:eastAsia="en-US" w:bidi="ar-SA"/>
      </w:rPr>
    </w:lvl>
    <w:lvl w:ilvl="6" w:tplc="A81CB41C">
      <w:numFmt w:val="bullet"/>
      <w:lvlText w:val="•"/>
      <w:lvlJc w:val="left"/>
      <w:pPr>
        <w:ind w:left="6812" w:hanging="420"/>
      </w:pPr>
      <w:rPr>
        <w:rFonts w:hint="default"/>
        <w:lang w:val="en-US" w:eastAsia="en-US" w:bidi="ar-SA"/>
      </w:rPr>
    </w:lvl>
    <w:lvl w:ilvl="7" w:tplc="0310CAEC">
      <w:numFmt w:val="bullet"/>
      <w:lvlText w:val="•"/>
      <w:lvlJc w:val="left"/>
      <w:pPr>
        <w:ind w:left="7654" w:hanging="420"/>
      </w:pPr>
      <w:rPr>
        <w:rFonts w:hint="default"/>
        <w:lang w:val="en-US" w:eastAsia="en-US" w:bidi="ar-SA"/>
      </w:rPr>
    </w:lvl>
    <w:lvl w:ilvl="8" w:tplc="45D2D8B2">
      <w:numFmt w:val="bullet"/>
      <w:lvlText w:val="•"/>
      <w:lvlJc w:val="left"/>
      <w:pPr>
        <w:ind w:left="8496" w:hanging="420"/>
      </w:pPr>
      <w:rPr>
        <w:rFonts w:hint="default"/>
        <w:lang w:val="en-US" w:eastAsia="en-US" w:bidi="ar-SA"/>
      </w:rPr>
    </w:lvl>
  </w:abstractNum>
  <w:abstractNum w:abstractNumId="4">
    <w:nsid w:val="15C13719"/>
    <w:multiLevelType w:val="hybridMultilevel"/>
    <w:tmpl w:val="F3967C90"/>
    <w:lvl w:ilvl="0" w:tplc="257A0DAC">
      <w:start w:val="1"/>
      <w:numFmt w:val="decimal"/>
      <w:lvlText w:val="%1."/>
      <w:lvlJc w:val="left"/>
      <w:pPr>
        <w:ind w:left="26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12E5960">
      <w:start w:val="1"/>
      <w:numFmt w:val="decimal"/>
      <w:lvlText w:val="%2)"/>
      <w:lvlJc w:val="left"/>
      <w:pPr>
        <w:ind w:left="123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C506470">
      <w:numFmt w:val="bullet"/>
      <w:lvlText w:val="•"/>
      <w:lvlJc w:val="left"/>
      <w:pPr>
        <w:ind w:left="2233" w:hanging="260"/>
      </w:pPr>
      <w:rPr>
        <w:rFonts w:hint="default"/>
        <w:lang w:val="en-US" w:eastAsia="en-US" w:bidi="ar-SA"/>
      </w:rPr>
    </w:lvl>
    <w:lvl w:ilvl="3" w:tplc="88500C10">
      <w:numFmt w:val="bullet"/>
      <w:lvlText w:val="•"/>
      <w:lvlJc w:val="left"/>
      <w:pPr>
        <w:ind w:left="3226" w:hanging="260"/>
      </w:pPr>
      <w:rPr>
        <w:rFonts w:hint="default"/>
        <w:lang w:val="en-US" w:eastAsia="en-US" w:bidi="ar-SA"/>
      </w:rPr>
    </w:lvl>
    <w:lvl w:ilvl="4" w:tplc="46DE2A38">
      <w:numFmt w:val="bullet"/>
      <w:lvlText w:val="•"/>
      <w:lvlJc w:val="left"/>
      <w:pPr>
        <w:ind w:left="4220" w:hanging="260"/>
      </w:pPr>
      <w:rPr>
        <w:rFonts w:hint="default"/>
        <w:lang w:val="en-US" w:eastAsia="en-US" w:bidi="ar-SA"/>
      </w:rPr>
    </w:lvl>
    <w:lvl w:ilvl="5" w:tplc="148EF262">
      <w:numFmt w:val="bullet"/>
      <w:lvlText w:val="•"/>
      <w:lvlJc w:val="left"/>
      <w:pPr>
        <w:ind w:left="5213" w:hanging="260"/>
      </w:pPr>
      <w:rPr>
        <w:rFonts w:hint="default"/>
        <w:lang w:val="en-US" w:eastAsia="en-US" w:bidi="ar-SA"/>
      </w:rPr>
    </w:lvl>
    <w:lvl w:ilvl="6" w:tplc="4FBE86D8">
      <w:numFmt w:val="bullet"/>
      <w:lvlText w:val="•"/>
      <w:lvlJc w:val="left"/>
      <w:pPr>
        <w:ind w:left="6206" w:hanging="260"/>
      </w:pPr>
      <w:rPr>
        <w:rFonts w:hint="default"/>
        <w:lang w:val="en-US" w:eastAsia="en-US" w:bidi="ar-SA"/>
      </w:rPr>
    </w:lvl>
    <w:lvl w:ilvl="7" w:tplc="B1CA3668">
      <w:numFmt w:val="bullet"/>
      <w:lvlText w:val="•"/>
      <w:lvlJc w:val="left"/>
      <w:pPr>
        <w:ind w:left="7200" w:hanging="260"/>
      </w:pPr>
      <w:rPr>
        <w:rFonts w:hint="default"/>
        <w:lang w:val="en-US" w:eastAsia="en-US" w:bidi="ar-SA"/>
      </w:rPr>
    </w:lvl>
    <w:lvl w:ilvl="8" w:tplc="B644EF78">
      <w:numFmt w:val="bullet"/>
      <w:lvlText w:val="•"/>
      <w:lvlJc w:val="left"/>
      <w:pPr>
        <w:ind w:left="8193" w:hanging="260"/>
      </w:pPr>
      <w:rPr>
        <w:rFonts w:hint="default"/>
        <w:lang w:val="en-US" w:eastAsia="en-US" w:bidi="ar-SA"/>
      </w:rPr>
    </w:lvl>
  </w:abstractNum>
  <w:abstractNum w:abstractNumId="5">
    <w:nsid w:val="1A4A4B6B"/>
    <w:multiLevelType w:val="hybridMultilevel"/>
    <w:tmpl w:val="30CA060E"/>
    <w:lvl w:ilvl="0" w:tplc="C9263CFE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5636A6">
      <w:start w:val="1"/>
      <w:numFmt w:val="decimal"/>
      <w:lvlText w:val="%2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8BEDCC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3" w:tplc="5B3A197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462682F2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EA648330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6" w:tplc="27DED980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7" w:tplc="9462192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000406C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abstractNum w:abstractNumId="6">
    <w:nsid w:val="22722738"/>
    <w:multiLevelType w:val="hybridMultilevel"/>
    <w:tmpl w:val="8E0E5070"/>
    <w:lvl w:ilvl="0" w:tplc="542EC256">
      <w:start w:val="6"/>
      <w:numFmt w:val="decimal"/>
      <w:lvlText w:val="%1."/>
      <w:lvlJc w:val="left"/>
      <w:pPr>
        <w:ind w:left="522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8340FFC">
      <w:start w:val="1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D04FDD2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2190F58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C194D78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0450E508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093828A4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A8FC521A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19BECEC6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7">
    <w:nsid w:val="30C10893"/>
    <w:multiLevelType w:val="hybridMultilevel"/>
    <w:tmpl w:val="44FAAF30"/>
    <w:lvl w:ilvl="0" w:tplc="7B444B32">
      <w:numFmt w:val="bullet"/>
      <w:lvlText w:val=""/>
      <w:lvlJc w:val="left"/>
      <w:pPr>
        <w:ind w:left="620" w:hanging="360"/>
      </w:pPr>
      <w:rPr>
        <w:rFonts w:hint="default"/>
        <w:w w:val="100"/>
        <w:lang w:val="en-US" w:eastAsia="en-US" w:bidi="ar-SA"/>
      </w:rPr>
    </w:lvl>
    <w:lvl w:ilvl="1" w:tplc="318E71C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751E7E4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21A645D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C524A9A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1B304C4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A45831D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E12E2D16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43E80EA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8">
    <w:nsid w:val="65E437F5"/>
    <w:multiLevelType w:val="hybridMultilevel"/>
    <w:tmpl w:val="CECE3EFA"/>
    <w:lvl w:ilvl="0" w:tplc="46C8F3C8">
      <w:start w:val="6"/>
      <w:numFmt w:val="decimal"/>
      <w:lvlText w:val="%1."/>
      <w:lvlJc w:val="left"/>
      <w:pPr>
        <w:ind w:left="500" w:hanging="240"/>
        <w:jc w:val="lef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1" w:tplc="D97C26FA">
      <w:start w:val="1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130C36A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4A0281E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283E1D9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1392112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30188DCE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90DA9E38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61509524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9">
    <w:nsid w:val="76BC576B"/>
    <w:multiLevelType w:val="hybridMultilevel"/>
    <w:tmpl w:val="D1A43A64"/>
    <w:lvl w:ilvl="0" w:tplc="877C436A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B77ED41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6D3AC5A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590A68A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87E0447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D32274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80ABB7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54FE28D2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7D6401B6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10">
    <w:nsid w:val="7E8050D7"/>
    <w:multiLevelType w:val="hybridMultilevel"/>
    <w:tmpl w:val="2F2CFEDE"/>
    <w:lvl w:ilvl="0" w:tplc="5142C010">
      <w:numFmt w:val="bullet"/>
      <w:lvlText w:val=""/>
      <w:lvlJc w:val="left"/>
      <w:pPr>
        <w:ind w:left="980" w:hanging="360"/>
      </w:pPr>
      <w:rPr>
        <w:rFonts w:hint="default"/>
        <w:w w:val="100"/>
        <w:lang w:val="en-US" w:eastAsia="en-US" w:bidi="ar-SA"/>
      </w:rPr>
    </w:lvl>
    <w:lvl w:ilvl="1" w:tplc="D6562026">
      <w:numFmt w:val="bullet"/>
      <w:lvlText w:val=""/>
      <w:lvlJc w:val="left"/>
      <w:pPr>
        <w:ind w:left="31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1B49A2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3" w:tplc="F5F08AB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4" w:tplc="71089A2C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5" w:tplc="365A994C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6" w:tplc="5DE0C56E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ar-SA"/>
      </w:rPr>
    </w:lvl>
    <w:lvl w:ilvl="7" w:tplc="9684CDB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A434F19A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1699"/>
    <w:rsid w:val="000E2EC4"/>
    <w:rsid w:val="003C12C0"/>
    <w:rsid w:val="007B387F"/>
    <w:rsid w:val="00D07E41"/>
    <w:rsid w:val="00F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16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1699"/>
    <w:pPr>
      <w:spacing w:before="2"/>
      <w:ind w:left="260" w:hanging="26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F01699"/>
    <w:pPr>
      <w:ind w:left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F01699"/>
    <w:pPr>
      <w:ind w:left="26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1699"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1699"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rsid w:val="00F01699"/>
    <w:pPr>
      <w:spacing w:line="275" w:lineRule="exact"/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D07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E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07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E4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Default_logic" TargetMode="External"/><Relationship Id="rId18" Type="http://schemas.openxmlformats.org/officeDocument/2006/relationships/hyperlink" Target="http://en.wikipedia.org/wiki/Defeasible_reasoning" TargetMode="External"/><Relationship Id="rId26" Type="http://schemas.openxmlformats.org/officeDocument/2006/relationships/hyperlink" Target="http://en.wikipedia.org/wiki/Belief_revision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://en.wikipedia.org/wiki/Answer_set_programming" TargetMode="External"/><Relationship Id="rId34" Type="http://schemas.openxmlformats.org/officeDocument/2006/relationships/image" Target="media/image8.jpeg"/><Relationship Id="rId42" Type="http://schemas.openxmlformats.org/officeDocument/2006/relationships/image" Target="media/image16.png"/><Relationship Id="rId47" Type="http://schemas.openxmlformats.org/officeDocument/2006/relationships/hyperlink" Target="http://en.wikipedia.org/wiki/Evidence" TargetMode="External"/><Relationship Id="rId50" Type="http://schemas.openxmlformats.org/officeDocument/2006/relationships/hyperlink" Target="http://en.wikipedia.org/wiki/Bayesian_probability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n.wikipedia.org/wiki/Monotonicity_of_entailment" TargetMode="External"/><Relationship Id="rId17" Type="http://schemas.openxmlformats.org/officeDocument/2006/relationships/hyperlink" Target="http://en.wikipedia.org/wiki/Defeasible_logic" TargetMode="External"/><Relationship Id="rId25" Type="http://schemas.openxmlformats.org/officeDocument/2006/relationships/hyperlink" Target="http://en.wikipedia.org/wiki/Autoepistemic_logic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2.pn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://en.wikipedia.org/wiki/Default_logic" TargetMode="External"/><Relationship Id="rId20" Type="http://schemas.openxmlformats.org/officeDocument/2006/relationships/hyperlink" Target="http://en.wikipedia.org/wiki/Argument_%28logic%29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54" Type="http://schemas.openxmlformats.org/officeDocument/2006/relationships/hyperlink" Target="http://en.wikipedia.org/wiki/Probability_distribu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Relation_%28mathematics%29" TargetMode="External"/><Relationship Id="rId24" Type="http://schemas.openxmlformats.org/officeDocument/2006/relationships/hyperlink" Target="http://en.wikipedia.org/wiki/Abductive_reasoning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jpeg"/><Relationship Id="rId53" Type="http://schemas.openxmlformats.org/officeDocument/2006/relationships/hyperlink" Target="http://en.wikipedia.org/wiki/Bayesianis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Abductive_reasoning" TargetMode="External"/><Relationship Id="rId23" Type="http://schemas.openxmlformats.org/officeDocument/2006/relationships/hyperlink" Target="http://en.wikipedia.org/wiki/Circumscription_%28logic%29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49" Type="http://schemas.openxmlformats.org/officeDocument/2006/relationships/hyperlink" Target="http://en.wikipedia.org/wiki/Glenn_Shafer" TargetMode="External"/><Relationship Id="rId10" Type="http://schemas.openxmlformats.org/officeDocument/2006/relationships/hyperlink" Target="http://en.wikipedia.org/wiki/Logical_consequence" TargetMode="External"/><Relationship Id="rId19" Type="http://schemas.openxmlformats.org/officeDocument/2006/relationships/hyperlink" Target="http://en.wikipedia.org/wiki/Defeasible_reasoning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jpeg"/><Relationship Id="rId52" Type="http://schemas.openxmlformats.org/officeDocument/2006/relationships/hyperlink" Target="http://en.wikipedia.org/wiki/Probability_the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ormal_logic" TargetMode="External"/><Relationship Id="rId14" Type="http://schemas.openxmlformats.org/officeDocument/2006/relationships/hyperlink" Target="http://en.wikipedia.org/wiki/Abductive_reasoning" TargetMode="External"/><Relationship Id="rId22" Type="http://schemas.openxmlformats.org/officeDocument/2006/relationships/hyperlink" Target="http://en.wikipedia.org/wiki/Closed_World_Assumption" TargetMode="External"/><Relationship Id="rId27" Type="http://schemas.openxmlformats.org/officeDocument/2006/relationships/hyperlink" Target="http://en.wikipedia.org/wiki/Paraconsistent_logics" TargetMode="External"/><Relationship Id="rId30" Type="http://schemas.openxmlformats.org/officeDocument/2006/relationships/image" Target="media/image4.jpeg"/><Relationship Id="rId35" Type="http://schemas.openxmlformats.org/officeDocument/2006/relationships/image" Target="media/image9.jpeg"/><Relationship Id="rId43" Type="http://schemas.openxmlformats.org/officeDocument/2006/relationships/image" Target="media/image17.png"/><Relationship Id="rId48" Type="http://schemas.openxmlformats.org/officeDocument/2006/relationships/hyperlink" Target="http://en.wikipedia.org/wiki/Arthur_P._Dempster" TargetMode="Externa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en.wikipedia.org/wiki/Epistemolog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3331</Words>
  <Characters>18992</Characters>
  <Application>Microsoft Office Word</Application>
  <DocSecurity>0</DocSecurity>
  <Lines>158</Lines>
  <Paragraphs>44</Paragraphs>
  <ScaleCrop>false</ScaleCrop>
  <Company/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CSEHOD</cp:lastModifiedBy>
  <cp:revision>2</cp:revision>
  <dcterms:created xsi:type="dcterms:W3CDTF">2022-10-07T10:20:00Z</dcterms:created>
  <dcterms:modified xsi:type="dcterms:W3CDTF">2022-10-07T10:20:00Z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2022-10-07T00:00:00Z</vt:filetime>
  </property>
</Properties>
</file>